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30" w:rsidRDefault="006D7330" w:rsidP="00673AE8">
      <w:pPr>
        <w:pStyle w:val="Heading1"/>
        <w:jc w:val="center"/>
      </w:pPr>
      <w:r>
        <w:t>Пояснительная записка</w:t>
      </w:r>
    </w:p>
    <w:p w:rsidR="006D7330" w:rsidRDefault="006D7330" w:rsidP="00673AE8">
      <w:pPr>
        <w:spacing w:before="100" w:beforeAutospacing="1" w:after="100" w:afterAutospacing="1"/>
        <w:jc w:val="both"/>
        <w:rPr>
          <w:sz w:val="24"/>
          <w:szCs w:val="24"/>
        </w:rPr>
      </w:pPr>
      <w:r>
        <w:t>Рабочая программа разработана на основепрограммы для ОУ Музыка Авт. Коллективом под руководством Д.Б. Кабалевского 1-8 кл. М: Просвещение 2007г.Примерная программа основного общего образования по музыке  для 4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6D7330" w:rsidRDefault="006D7330" w:rsidP="00673AE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Настоящий календарно-тематический план учитывает возрастную специфику учащихся.</w:t>
      </w:r>
      <w:r>
        <w:rPr>
          <w:sz w:val="28"/>
          <w:szCs w:val="28"/>
        </w:rPr>
        <w:br/>
        <w:t xml:space="preserve">Согласно действующему в школе учебному плану рабочая программа предусматривает </w:t>
      </w:r>
      <w:r>
        <w:rPr>
          <w:sz w:val="28"/>
          <w:szCs w:val="28"/>
        </w:rPr>
        <w:br/>
        <w:t xml:space="preserve">____1____ час базисного учебного плана в четвёртых классах.  </w:t>
      </w:r>
    </w:p>
    <w:p w:rsidR="006D7330" w:rsidRDefault="006D7330" w:rsidP="00673AE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этим реализуется типовая программа по музыке для общеобразовательных учреждений под руководством Д.Б. Кабалевского в объеме 35 часов. На основании примерных программ Минобрнауки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базисный в четвёртых классах. </w:t>
      </w:r>
      <w:r>
        <w:rPr>
          <w:sz w:val="28"/>
          <w:szCs w:val="28"/>
        </w:rPr>
        <w:br/>
        <w:t xml:space="preserve"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</w:p>
    <w:p w:rsidR="006D7330" w:rsidRDefault="006D7330" w:rsidP="00673AE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ориентирован на </w:t>
      </w:r>
      <w:r>
        <w:rPr>
          <w:rStyle w:val="Emphasis"/>
          <w:sz w:val="28"/>
          <w:szCs w:val="28"/>
        </w:rPr>
        <w:t>воспитание</w:t>
      </w:r>
      <w:r>
        <w:rPr>
          <w:sz w:val="28"/>
          <w:szCs w:val="28"/>
        </w:rPr>
        <w:t xml:space="preserve"> школьника — гражданина и патриота России, развитие духовно-нравственного мира школь</w:t>
      </w:r>
      <w:r>
        <w:rPr>
          <w:sz w:val="28"/>
          <w:szCs w:val="28"/>
        </w:rPr>
        <w:softHyphen/>
        <w:t xml:space="preserve">ника, его национального самосознания. </w:t>
      </w:r>
    </w:p>
    <w:p w:rsidR="006D7330" w:rsidRDefault="006D7330" w:rsidP="00673AE8"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6D7330" w:rsidRDefault="006D7330" w:rsidP="00673AE8">
      <w:pPr>
        <w:numPr>
          <w:ilvl w:val="0"/>
          <w:numId w:val="1"/>
        </w:numPr>
        <w:spacing w:before="100" w:beforeAutospacing="1" w:after="100" w:afterAutospacing="1"/>
      </w:pPr>
      <w:r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</w:p>
    <w:p w:rsidR="006D7330" w:rsidRDefault="006D7330" w:rsidP="00673AE8">
      <w:pPr>
        <w:numPr>
          <w:ilvl w:val="0"/>
          <w:numId w:val="1"/>
        </w:numPr>
        <w:spacing w:before="100" w:beforeAutospacing="1" w:after="100" w:afterAutospacing="1"/>
      </w:pPr>
      <w:r>
        <w:t>Энциклопедия Кирилла и Мефодия.</w:t>
      </w:r>
    </w:p>
    <w:p w:rsidR="006D7330" w:rsidRDefault="006D7330" w:rsidP="00673AE8">
      <w:pPr>
        <w:numPr>
          <w:ilvl w:val="0"/>
          <w:numId w:val="1"/>
        </w:numPr>
        <w:spacing w:before="100" w:beforeAutospacing="1" w:after="100" w:afterAutospacing="1"/>
      </w:pPr>
      <w:r>
        <w:t xml:space="preserve">  CD «Учимся понимать музыку»( Кирилла и Мефодия) </w:t>
      </w:r>
    </w:p>
    <w:p w:rsidR="006D7330" w:rsidRDefault="006D7330" w:rsidP="00673AE8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учащихся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 класса (базовый уровень)</w:t>
      </w:r>
      <w:r>
        <w:rPr>
          <w:sz w:val="28"/>
          <w:szCs w:val="28"/>
        </w:rPr>
        <w:br/>
      </w:r>
      <w:r>
        <w:rPr>
          <w:rStyle w:val="Emphasis"/>
          <w:b/>
          <w:bCs/>
          <w:sz w:val="28"/>
          <w:szCs w:val="28"/>
        </w:rPr>
        <w:t>В результате изучения музыки ученик должен</w:t>
      </w:r>
      <w:r>
        <w:rPr>
          <w:rStyle w:val="Strong"/>
          <w:sz w:val="28"/>
          <w:szCs w:val="28"/>
        </w:rPr>
        <w:t>знать/понимать</w:t>
      </w:r>
    </w:p>
    <w:p w:rsidR="006D7330" w:rsidRDefault="006D7330" w:rsidP="00673AE8">
      <w:pPr>
        <w:numPr>
          <w:ilvl w:val="0"/>
          <w:numId w:val="2"/>
        </w:numPr>
        <w:spacing w:before="100" w:beforeAutospacing="1" w:after="100" w:afterAutospacing="1"/>
      </w:pPr>
      <w:r>
        <w:t>слова и мелодию Гимна России;</w:t>
      </w:r>
    </w:p>
    <w:p w:rsidR="006D7330" w:rsidRDefault="006D7330" w:rsidP="00673AE8">
      <w:pPr>
        <w:numPr>
          <w:ilvl w:val="0"/>
          <w:numId w:val="2"/>
        </w:numPr>
        <w:spacing w:before="100" w:beforeAutospacing="1" w:after="100" w:afterAutospacing="1"/>
      </w:pPr>
      <w:r>
        <w:t>смысл понятий: «композитор», «исполнитель», «слушатель»;</w:t>
      </w:r>
    </w:p>
    <w:p w:rsidR="006D7330" w:rsidRDefault="006D7330" w:rsidP="00673AE8">
      <w:pPr>
        <w:numPr>
          <w:ilvl w:val="0"/>
          <w:numId w:val="2"/>
        </w:numPr>
        <w:spacing w:before="100" w:beforeAutospacing="1" w:after="100" w:afterAutospacing="1"/>
      </w:pPr>
      <w:r>
        <w:t>названия изученных жанров и форм музыки;</w:t>
      </w:r>
    </w:p>
    <w:p w:rsidR="006D7330" w:rsidRDefault="006D7330" w:rsidP="00673AE8">
      <w:pPr>
        <w:numPr>
          <w:ilvl w:val="0"/>
          <w:numId w:val="2"/>
        </w:numPr>
        <w:spacing w:before="100" w:beforeAutospacing="1" w:after="100" w:afterAutospacing="1"/>
      </w:pPr>
      <w:r>
        <w:t>народные песни, музыкальные традиции родного края (праздники и обряды);</w:t>
      </w:r>
    </w:p>
    <w:p w:rsidR="006D7330" w:rsidRDefault="006D7330" w:rsidP="00673AE8">
      <w:pPr>
        <w:numPr>
          <w:ilvl w:val="0"/>
          <w:numId w:val="2"/>
        </w:numPr>
        <w:spacing w:before="100" w:beforeAutospacing="1" w:after="100" w:afterAutospacing="1"/>
      </w:pPr>
      <w:r>
        <w:t>названия изученных произведений и их авторов;</w:t>
      </w:r>
    </w:p>
    <w:p w:rsidR="006D7330" w:rsidRDefault="006D7330" w:rsidP="00673AE8">
      <w:pPr>
        <w:numPr>
          <w:ilvl w:val="0"/>
          <w:numId w:val="2"/>
        </w:numPr>
        <w:spacing w:before="100" w:beforeAutospacing="1" w:after="100" w:afterAutospacing="1"/>
      </w:pPr>
      <w:r>
        <w:t>наиболее популярные в России музыкальные инструменты; певческие голоса, виды оркестров и хоров;</w:t>
      </w:r>
    </w:p>
    <w:p w:rsidR="006D7330" w:rsidRDefault="006D7330" w:rsidP="00673AE8">
      <w:pPr>
        <w:pStyle w:val="NormalWeb"/>
        <w:rPr>
          <w:sz w:val="28"/>
          <w:szCs w:val="28"/>
        </w:rPr>
      </w:pPr>
      <w:r>
        <w:rPr>
          <w:rStyle w:val="Strong"/>
          <w:sz w:val="28"/>
          <w:szCs w:val="28"/>
        </w:rPr>
        <w:t>уметь</w:t>
      </w:r>
    </w:p>
    <w:p w:rsidR="006D7330" w:rsidRDefault="006D7330" w:rsidP="00673AE8">
      <w:pPr>
        <w:numPr>
          <w:ilvl w:val="0"/>
          <w:numId w:val="3"/>
        </w:numPr>
        <w:spacing w:before="100" w:beforeAutospacing="1" w:after="100" w:afterAutospacing="1"/>
      </w:pPr>
      <w:r>
        <w:t>узнавать изученные музыкальные произведения и называть имена их авторов;</w:t>
      </w:r>
    </w:p>
    <w:p w:rsidR="006D7330" w:rsidRDefault="006D7330" w:rsidP="00673AE8">
      <w:pPr>
        <w:numPr>
          <w:ilvl w:val="0"/>
          <w:numId w:val="3"/>
        </w:numPr>
        <w:spacing w:before="100" w:beforeAutospacing="1" w:after="100" w:afterAutospacing="1"/>
      </w:pPr>
      <w:r>
        <w:t>определять на слух основные жанры музыки (песня, танец и марш);</w:t>
      </w:r>
    </w:p>
    <w:p w:rsidR="006D7330" w:rsidRDefault="006D7330" w:rsidP="00673AE8">
      <w:pPr>
        <w:numPr>
          <w:ilvl w:val="0"/>
          <w:numId w:val="3"/>
        </w:numPr>
        <w:spacing w:before="100" w:beforeAutospacing="1" w:after="100" w:afterAutospacing="1"/>
      </w:pPr>
      <w:r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</w:p>
    <w:p w:rsidR="006D7330" w:rsidRDefault="006D7330" w:rsidP="00673AE8">
      <w:pPr>
        <w:numPr>
          <w:ilvl w:val="0"/>
          <w:numId w:val="3"/>
        </w:numPr>
        <w:spacing w:before="100" w:beforeAutospacing="1" w:after="100" w:afterAutospacing="1"/>
      </w:pPr>
      <w:r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6D7330" w:rsidRDefault="006D7330" w:rsidP="00673AE8">
      <w:pPr>
        <w:numPr>
          <w:ilvl w:val="0"/>
          <w:numId w:val="3"/>
        </w:numPr>
        <w:spacing w:before="100" w:beforeAutospacing="1" w:after="100" w:afterAutospacing="1"/>
      </w:pPr>
      <w:r>
        <w:t>исполнять вокальные произведения с сопровождением и без сопровождения;</w:t>
      </w:r>
    </w:p>
    <w:p w:rsidR="006D7330" w:rsidRDefault="006D7330" w:rsidP="00673AE8">
      <w:pPr>
        <w:numPr>
          <w:ilvl w:val="0"/>
          <w:numId w:val="3"/>
        </w:numPr>
        <w:spacing w:before="100" w:beforeAutospacing="1" w:after="100" w:afterAutospacing="1"/>
      </w:pPr>
      <w:r>
        <w:t>исполнять несколько народных и композиторских песен (по выбору учащегося);</w:t>
      </w:r>
    </w:p>
    <w:p w:rsidR="006D7330" w:rsidRDefault="006D7330" w:rsidP="00673AE8">
      <w:pPr>
        <w:pStyle w:val="NormalWeb"/>
        <w:rPr>
          <w:sz w:val="28"/>
          <w:szCs w:val="28"/>
        </w:rPr>
      </w:pPr>
      <w:r>
        <w:rPr>
          <w:rStyle w:val="Strong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sz w:val="28"/>
          <w:szCs w:val="28"/>
        </w:rPr>
        <w:t>для:</w:t>
      </w:r>
    </w:p>
    <w:p w:rsidR="006D7330" w:rsidRDefault="006D7330" w:rsidP="00673AE8">
      <w:pPr>
        <w:numPr>
          <w:ilvl w:val="0"/>
          <w:numId w:val="4"/>
        </w:numPr>
        <w:spacing w:before="100" w:beforeAutospacing="1" w:after="100" w:afterAutospacing="1"/>
      </w:pPr>
      <w:r>
        <w:t>восприятия художественных образцов народной, классической и современной музыки;</w:t>
      </w:r>
    </w:p>
    <w:p w:rsidR="006D7330" w:rsidRDefault="006D7330" w:rsidP="00673AE8">
      <w:pPr>
        <w:numPr>
          <w:ilvl w:val="0"/>
          <w:numId w:val="4"/>
        </w:numPr>
        <w:spacing w:before="100" w:beforeAutospacing="1" w:after="100" w:afterAutospacing="1"/>
      </w:pPr>
      <w:r>
        <w:t>исполнения знакомых песен;</w:t>
      </w:r>
    </w:p>
    <w:p w:rsidR="006D7330" w:rsidRDefault="006D7330" w:rsidP="00673AE8">
      <w:pPr>
        <w:numPr>
          <w:ilvl w:val="0"/>
          <w:numId w:val="4"/>
        </w:numPr>
        <w:spacing w:before="100" w:beforeAutospacing="1" w:after="100" w:afterAutospacing="1"/>
      </w:pPr>
      <w:r>
        <w:t>участия в коллективном пении;</w:t>
      </w:r>
    </w:p>
    <w:p w:rsidR="006D7330" w:rsidRDefault="006D7330" w:rsidP="00673AE8">
      <w:pPr>
        <w:numPr>
          <w:ilvl w:val="0"/>
          <w:numId w:val="4"/>
        </w:numPr>
        <w:spacing w:before="100" w:beforeAutospacing="1" w:after="100" w:afterAutospacing="1"/>
      </w:pPr>
      <w:r>
        <w:t>музицирования на элементарных музыкальных инструментах;</w:t>
      </w:r>
    </w:p>
    <w:p w:rsidR="006D7330" w:rsidRDefault="006D7330" w:rsidP="00673AE8">
      <w:pPr>
        <w:pStyle w:val="NormalWeb"/>
        <w:rPr>
          <w:sz w:val="28"/>
          <w:szCs w:val="28"/>
        </w:rPr>
      </w:pPr>
      <w:r>
        <w:rPr>
          <w:rStyle w:val="Strong"/>
          <w:sz w:val="28"/>
          <w:szCs w:val="28"/>
        </w:rPr>
        <w:t xml:space="preserve">способны решать следующие жизненно-практические задачи: </w:t>
      </w:r>
    </w:p>
    <w:p w:rsidR="006D7330" w:rsidRDefault="006D7330" w:rsidP="00673AE8">
      <w:pPr>
        <w:numPr>
          <w:ilvl w:val="1"/>
          <w:numId w:val="5"/>
        </w:numPr>
        <w:spacing w:before="100" w:beforeAutospacing="1" w:after="100" w:afterAutospacing="1"/>
      </w:pPr>
      <w:r>
        <w:t>восприятия художественных образов народной, классической и современной музыки;</w:t>
      </w:r>
    </w:p>
    <w:p w:rsidR="006D7330" w:rsidRDefault="006D7330" w:rsidP="00673AE8">
      <w:pPr>
        <w:numPr>
          <w:ilvl w:val="1"/>
          <w:numId w:val="5"/>
        </w:numPr>
        <w:spacing w:before="100" w:beforeAutospacing="1" w:after="100" w:afterAutospacing="1"/>
      </w:pPr>
      <w:r>
        <w:t>исполнения знакомых песен;</w:t>
      </w:r>
    </w:p>
    <w:p w:rsidR="006D7330" w:rsidRDefault="006D7330" w:rsidP="00673AE8">
      <w:pPr>
        <w:numPr>
          <w:ilvl w:val="1"/>
          <w:numId w:val="5"/>
        </w:numPr>
        <w:spacing w:before="100" w:beforeAutospacing="1" w:after="100" w:afterAutospacing="1"/>
      </w:pPr>
      <w:r>
        <w:t>участия в коллективном пении;</w:t>
      </w:r>
    </w:p>
    <w:p w:rsidR="006D7330" w:rsidRDefault="006D7330" w:rsidP="00673AE8">
      <w:pPr>
        <w:numPr>
          <w:ilvl w:val="1"/>
          <w:numId w:val="5"/>
        </w:numPr>
        <w:spacing w:before="100" w:beforeAutospacing="1" w:after="100" w:afterAutospacing="1"/>
      </w:pPr>
      <w:r>
        <w:t>музицирования на элементарных музыкальных инструментах;</w:t>
      </w:r>
    </w:p>
    <w:p w:rsidR="006D7330" w:rsidRDefault="006D7330" w:rsidP="00673AE8">
      <w:pPr>
        <w:numPr>
          <w:ilvl w:val="1"/>
          <w:numId w:val="5"/>
        </w:numPr>
        <w:spacing w:before="100" w:beforeAutospacing="1" w:after="100" w:afterAutospacing="1"/>
      </w:pPr>
      <w:r>
        <w:t>передачи музыкальных впечатлений пластическими, изобразительными средствами.</w:t>
      </w:r>
    </w:p>
    <w:p w:rsidR="006D7330" w:rsidRDefault="006D7330" w:rsidP="00673AE8">
      <w:pPr>
        <w:ind w:left="360"/>
        <w:jc w:val="center"/>
        <w:rPr>
          <w:b/>
          <w:bCs/>
        </w:rPr>
      </w:pPr>
      <w:r>
        <w:rPr>
          <w:b/>
          <w:bCs/>
        </w:rPr>
        <w:t>Учебно-тематический план для 4 класса (35ч)</w:t>
      </w:r>
    </w:p>
    <w:tbl>
      <w:tblPr>
        <w:tblW w:w="15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"/>
        <w:gridCol w:w="2368"/>
        <w:gridCol w:w="1701"/>
        <w:gridCol w:w="1843"/>
        <w:gridCol w:w="2126"/>
        <w:gridCol w:w="2127"/>
        <w:gridCol w:w="1984"/>
        <w:gridCol w:w="2694"/>
      </w:tblGrid>
      <w:tr w:rsidR="006D7330">
        <w:tc>
          <w:tcPr>
            <w:tcW w:w="576" w:type="dxa"/>
            <w:vMerge w:val="restart"/>
            <w:vAlign w:val="center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367" w:type="dxa"/>
            <w:vMerge w:val="restart"/>
            <w:vAlign w:val="center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том числе на:</w:t>
            </w:r>
          </w:p>
        </w:tc>
        <w:tc>
          <w:tcPr>
            <w:tcW w:w="2693" w:type="dxa"/>
            <w:vMerge w:val="restart"/>
            <w:vAlign w:val="center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 на самостоятельное изучение (для учащихся вечерних групп)</w:t>
            </w:r>
          </w:p>
        </w:tc>
      </w:tr>
      <w:tr w:rsidR="006D7330">
        <w:tc>
          <w:tcPr>
            <w:tcW w:w="576" w:type="dxa"/>
            <w:vMerge/>
            <w:vAlign w:val="center"/>
          </w:tcPr>
          <w:p w:rsidR="006D7330" w:rsidRDefault="006D7330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vAlign w:val="center"/>
          </w:tcPr>
          <w:p w:rsidR="006D7330" w:rsidRDefault="006D7330">
            <w:pPr>
              <w:rPr>
                <w:b/>
                <w:bCs/>
              </w:rPr>
            </w:pPr>
          </w:p>
        </w:tc>
        <w:tc>
          <w:tcPr>
            <w:tcW w:w="1701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программе</w:t>
            </w:r>
          </w:p>
        </w:tc>
        <w:tc>
          <w:tcPr>
            <w:tcW w:w="1843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рабочей программе</w:t>
            </w:r>
          </w:p>
        </w:tc>
        <w:tc>
          <w:tcPr>
            <w:tcW w:w="2126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</w:tc>
        <w:tc>
          <w:tcPr>
            <w:tcW w:w="2127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6D7330" w:rsidRDefault="006D7330">
            <w:pPr>
              <w:jc w:val="center"/>
              <w:rPr>
                <w:b/>
                <w:bCs/>
              </w:rPr>
            </w:pPr>
          </w:p>
          <w:p w:rsidR="006D7330" w:rsidRDefault="006D73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контрольные работы</w:t>
            </w:r>
          </w:p>
        </w:tc>
        <w:tc>
          <w:tcPr>
            <w:tcW w:w="2693" w:type="dxa"/>
            <w:vMerge/>
            <w:vAlign w:val="center"/>
          </w:tcPr>
          <w:p w:rsidR="006D7330" w:rsidRDefault="006D7330">
            <w:pPr>
              <w:rPr>
                <w:b/>
                <w:bCs/>
              </w:rPr>
            </w:pPr>
          </w:p>
        </w:tc>
        <w:bookmarkStart w:id="0" w:name="_GoBack"/>
        <w:bookmarkEnd w:id="0"/>
      </w:tr>
      <w:tr w:rsidR="006D7330">
        <w:tc>
          <w:tcPr>
            <w:tcW w:w="576" w:type="dxa"/>
          </w:tcPr>
          <w:p w:rsidR="006D7330" w:rsidRDefault="006D7330">
            <w:pPr>
              <w:jc w:val="center"/>
            </w:pPr>
            <w:r>
              <w:t>1</w:t>
            </w:r>
          </w:p>
        </w:tc>
        <w:tc>
          <w:tcPr>
            <w:tcW w:w="2367" w:type="dxa"/>
          </w:tcPr>
          <w:p w:rsidR="006D7330" w:rsidRDefault="006D7330">
            <w:pPr>
              <w:jc w:val="center"/>
            </w:pPr>
            <w:r>
              <w:t>Музыка моего народа.</w:t>
            </w:r>
          </w:p>
        </w:tc>
        <w:tc>
          <w:tcPr>
            <w:tcW w:w="1701" w:type="dxa"/>
            <w:vAlign w:val="center"/>
          </w:tcPr>
          <w:p w:rsidR="006D7330" w:rsidRDefault="006D7330">
            <w:pPr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:rsidR="006D7330" w:rsidRDefault="006D7330">
            <w:pPr>
              <w:jc w:val="center"/>
            </w:pPr>
            <w:r>
              <w:t>8</w:t>
            </w:r>
          </w:p>
        </w:tc>
        <w:tc>
          <w:tcPr>
            <w:tcW w:w="2126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</w:tr>
      <w:tr w:rsidR="006D7330">
        <w:tc>
          <w:tcPr>
            <w:tcW w:w="576" w:type="dxa"/>
            <w:vAlign w:val="center"/>
          </w:tcPr>
          <w:p w:rsidR="006D7330" w:rsidRDefault="006D7330">
            <w:pPr>
              <w:jc w:val="center"/>
            </w:pPr>
            <w:r>
              <w:t>2</w:t>
            </w:r>
          </w:p>
        </w:tc>
        <w:tc>
          <w:tcPr>
            <w:tcW w:w="2367" w:type="dxa"/>
            <w:vAlign w:val="center"/>
          </w:tcPr>
          <w:p w:rsidR="006D7330" w:rsidRDefault="006D7330">
            <w:pPr>
              <w:jc w:val="center"/>
            </w:pPr>
            <w:r>
              <w:t>Между музыкой моего народа и музыкой других  независимых государств нет непереходимых границ.</w:t>
            </w:r>
          </w:p>
        </w:tc>
        <w:tc>
          <w:tcPr>
            <w:tcW w:w="1701" w:type="dxa"/>
            <w:vAlign w:val="center"/>
          </w:tcPr>
          <w:p w:rsidR="006D7330" w:rsidRDefault="006D7330">
            <w:pPr>
              <w:jc w:val="center"/>
            </w:pPr>
            <w:r>
              <w:t>8</w:t>
            </w:r>
          </w:p>
        </w:tc>
        <w:tc>
          <w:tcPr>
            <w:tcW w:w="1843" w:type="dxa"/>
            <w:vAlign w:val="center"/>
          </w:tcPr>
          <w:p w:rsidR="006D7330" w:rsidRDefault="006D7330">
            <w:pPr>
              <w:jc w:val="center"/>
            </w:pPr>
            <w:r>
              <w:t>8</w:t>
            </w:r>
          </w:p>
        </w:tc>
        <w:tc>
          <w:tcPr>
            <w:tcW w:w="2126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</w:tr>
      <w:tr w:rsidR="006D7330">
        <w:tc>
          <w:tcPr>
            <w:tcW w:w="576" w:type="dxa"/>
            <w:vAlign w:val="center"/>
          </w:tcPr>
          <w:p w:rsidR="006D7330" w:rsidRDefault="006D7330">
            <w:pPr>
              <w:jc w:val="center"/>
            </w:pPr>
            <w:r>
              <w:t>3</w:t>
            </w:r>
          </w:p>
        </w:tc>
        <w:tc>
          <w:tcPr>
            <w:tcW w:w="2367" w:type="dxa"/>
            <w:vAlign w:val="center"/>
          </w:tcPr>
          <w:p w:rsidR="006D7330" w:rsidRDefault="006D7330">
            <w:pPr>
              <w:jc w:val="center"/>
            </w:pPr>
            <w:r>
              <w:t xml:space="preserve">Между музыкой разных народов мира  нет непереходимых границ.  </w:t>
            </w:r>
          </w:p>
          <w:p w:rsidR="006D7330" w:rsidRDefault="006D733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7330" w:rsidRDefault="006D7330">
            <w:pPr>
              <w:jc w:val="center"/>
            </w:pPr>
            <w:r>
              <w:t>10</w:t>
            </w:r>
          </w:p>
        </w:tc>
        <w:tc>
          <w:tcPr>
            <w:tcW w:w="1843" w:type="dxa"/>
            <w:vAlign w:val="center"/>
          </w:tcPr>
          <w:p w:rsidR="006D7330" w:rsidRDefault="006D7330">
            <w:pPr>
              <w:jc w:val="center"/>
            </w:pPr>
            <w:r>
              <w:t>10</w:t>
            </w:r>
          </w:p>
        </w:tc>
        <w:tc>
          <w:tcPr>
            <w:tcW w:w="2126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</w:tr>
      <w:tr w:rsidR="006D7330">
        <w:tc>
          <w:tcPr>
            <w:tcW w:w="576" w:type="dxa"/>
            <w:vAlign w:val="center"/>
          </w:tcPr>
          <w:p w:rsidR="006D7330" w:rsidRDefault="006D7330">
            <w:pPr>
              <w:jc w:val="center"/>
            </w:pPr>
            <w:r>
              <w:t>4</w:t>
            </w:r>
          </w:p>
        </w:tc>
        <w:tc>
          <w:tcPr>
            <w:tcW w:w="2367" w:type="dxa"/>
            <w:vAlign w:val="center"/>
          </w:tcPr>
          <w:p w:rsidR="006D7330" w:rsidRDefault="006D7330">
            <w:pPr>
              <w:jc w:val="center"/>
            </w:pPr>
            <w:r>
              <w:t>Композитор – исполнитель – слушатель.</w:t>
            </w:r>
          </w:p>
        </w:tc>
        <w:tc>
          <w:tcPr>
            <w:tcW w:w="1701" w:type="dxa"/>
            <w:vAlign w:val="center"/>
          </w:tcPr>
          <w:p w:rsidR="006D7330" w:rsidRDefault="006D7330">
            <w:pPr>
              <w:jc w:val="center"/>
            </w:pPr>
            <w:r>
              <w:t>9</w:t>
            </w:r>
          </w:p>
        </w:tc>
        <w:tc>
          <w:tcPr>
            <w:tcW w:w="1843" w:type="dxa"/>
            <w:vAlign w:val="center"/>
          </w:tcPr>
          <w:p w:rsidR="006D7330" w:rsidRDefault="006D7330">
            <w:pPr>
              <w:jc w:val="center"/>
            </w:pPr>
            <w:r>
              <w:t>9</w:t>
            </w:r>
          </w:p>
        </w:tc>
        <w:tc>
          <w:tcPr>
            <w:tcW w:w="2126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1984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  <w:tc>
          <w:tcPr>
            <w:tcW w:w="2693" w:type="dxa"/>
            <w:vAlign w:val="center"/>
          </w:tcPr>
          <w:p w:rsidR="006D7330" w:rsidRDefault="006D7330">
            <w:pPr>
              <w:jc w:val="center"/>
            </w:pPr>
            <w:r>
              <w:t>-</w:t>
            </w:r>
          </w:p>
        </w:tc>
      </w:tr>
    </w:tbl>
    <w:p w:rsidR="006D7330" w:rsidRDefault="006D7330" w:rsidP="00673AE8">
      <w:pPr>
        <w:ind w:right="-57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</w:pPr>
      <w:r>
        <w:rPr>
          <w:b/>
          <w:bCs/>
        </w:rPr>
        <w:t>Календарно-тематическое планирование для 4 класса</w:t>
      </w:r>
    </w:p>
    <w:p w:rsidR="006D7330" w:rsidRDefault="006D7330" w:rsidP="00673AE8">
      <w:pPr>
        <w:jc w:val="center"/>
        <w:rPr>
          <w:b/>
          <w:bCs/>
        </w:rPr>
      </w:pPr>
    </w:p>
    <w:p w:rsidR="006D7330" w:rsidRDefault="006D7330" w:rsidP="00673AE8">
      <w:pPr>
        <w:jc w:val="center"/>
        <w:rPr>
          <w:b/>
          <w:bCs/>
        </w:rPr>
      </w:pPr>
      <w:r>
        <w:rPr>
          <w:b/>
          <w:bCs/>
        </w:rPr>
        <w:t>1-я четверть</w:t>
      </w:r>
    </w:p>
    <w:tbl>
      <w:tblPr>
        <w:tblW w:w="15481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720"/>
        <w:gridCol w:w="3933"/>
        <w:gridCol w:w="3228"/>
        <w:gridCol w:w="1686"/>
        <w:gridCol w:w="2552"/>
        <w:gridCol w:w="2282"/>
      </w:tblGrid>
      <w:tr w:rsidR="006D7330" w:rsidTr="00254A66">
        <w:tc>
          <w:tcPr>
            <w:tcW w:w="1080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933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урока</w:t>
            </w:r>
          </w:p>
        </w:tc>
        <w:tc>
          <w:tcPr>
            <w:tcW w:w="3228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rStyle w:val="Strong"/>
              </w:rPr>
              <w:t>Музыкальный материал</w:t>
            </w:r>
            <w:r>
              <w:rPr>
                <w:b/>
                <w:bCs/>
              </w:rPr>
              <w:t>для слушания</w:t>
            </w:r>
          </w:p>
        </w:tc>
        <w:tc>
          <w:tcPr>
            <w:tcW w:w="1686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  <w:tc>
          <w:tcPr>
            <w:tcW w:w="2552" w:type="dxa"/>
          </w:tcPr>
          <w:p w:rsidR="006D7330" w:rsidRDefault="006D7330">
            <w:pPr>
              <w:jc w:val="center"/>
            </w:pPr>
            <w:r>
              <w:rPr>
                <w:rStyle w:val="Strong"/>
              </w:rPr>
              <w:t>УУД</w:t>
            </w:r>
          </w:p>
        </w:tc>
        <w:tc>
          <w:tcPr>
            <w:tcW w:w="2282" w:type="dxa"/>
          </w:tcPr>
          <w:p w:rsidR="006D7330" w:rsidRDefault="006D73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деятельности учащихся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7.09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1.</w:t>
            </w:r>
          </w:p>
        </w:tc>
        <w:tc>
          <w:tcPr>
            <w:tcW w:w="3933" w:type="dxa"/>
          </w:tcPr>
          <w:p w:rsidR="006D7330" w:rsidRDefault="006D7330">
            <w:r>
              <w:t>Музыка русского</w:t>
            </w:r>
          </w:p>
          <w:p w:rsidR="006D7330" w:rsidRDefault="006D7330">
            <w:r>
              <w:t xml:space="preserve"> народа.</w:t>
            </w:r>
          </w:p>
          <w:p w:rsidR="006D7330" w:rsidRDefault="006D7330"/>
          <w:p w:rsidR="006D7330" w:rsidRDefault="006D7330"/>
          <w:p w:rsidR="006D7330" w:rsidRDefault="006D7330"/>
          <w:p w:rsidR="006D7330" w:rsidRDefault="006D7330"/>
        </w:tc>
        <w:tc>
          <w:tcPr>
            <w:tcW w:w="3228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«Гимн России» А.Александров, «Бой Кремлевских курантов», «Песня о Родине» И.О. Дунаевский, «Вниз по матушке по Волге» (р.н.п.) </w:t>
            </w:r>
          </w:p>
        </w:tc>
        <w:tc>
          <w:tcPr>
            <w:tcW w:w="1686" w:type="dxa"/>
          </w:tcPr>
          <w:p w:rsidR="006D7330" w:rsidRDefault="006D7330">
            <w:r>
              <w:t xml:space="preserve">Вводный </w:t>
            </w:r>
          </w:p>
        </w:tc>
        <w:tc>
          <w:tcPr>
            <w:tcW w:w="2552" w:type="dxa"/>
          </w:tcPr>
          <w:p w:rsidR="006D7330" w:rsidRDefault="006D7330">
            <w:r>
              <w:t xml:space="preserve">Усвоить  характерные особенности русской песни.  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14.09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2.</w:t>
            </w:r>
          </w:p>
        </w:tc>
        <w:tc>
          <w:tcPr>
            <w:tcW w:w="3933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Народная музыка и выросшая из нее композиторская музыка выражает разные настроения, мысли и чувства.</w:t>
            </w:r>
          </w:p>
        </w:tc>
        <w:tc>
          <w:tcPr>
            <w:tcW w:w="3228" w:type="dxa"/>
          </w:tcPr>
          <w:p w:rsidR="006D7330" w:rsidRDefault="006D7330">
            <w:r>
              <w:t>«Вниз по матушке по Волге» (р.н.п.), «Уж ты, зимушка-зима» Ан. Александрова, Вариации на тему песни «Вниз по матушке по Волге» А. Даргомыжский.</w:t>
            </w:r>
          </w:p>
        </w:tc>
        <w:tc>
          <w:tcPr>
            <w:tcW w:w="1686" w:type="dxa"/>
          </w:tcPr>
          <w:p w:rsidR="006D7330" w:rsidRDefault="006D7330">
            <w:r>
              <w:t xml:space="preserve">Ознакомление </w:t>
            </w:r>
          </w:p>
        </w:tc>
        <w:tc>
          <w:tcPr>
            <w:tcW w:w="2552" w:type="dxa"/>
          </w:tcPr>
          <w:p w:rsidR="006D7330" w:rsidRDefault="006D7330">
            <w:r>
              <w:t>Усвоить связь народной музыки с профессиональной</w:t>
            </w:r>
          </w:p>
          <w:p w:rsidR="006D7330" w:rsidRDefault="006D7330">
            <w:r>
              <w:t>деятельностью.</w:t>
            </w:r>
          </w:p>
          <w:p w:rsidR="006D7330" w:rsidRDefault="006D7330">
            <w:r>
              <w:t xml:space="preserve">Научиться </w:t>
            </w:r>
          </w:p>
          <w:p w:rsidR="006D7330" w:rsidRDefault="006D7330">
            <w:r>
              <w:t>сравнивать  русские народные мелодии с композиторскими.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21.09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3.</w:t>
            </w:r>
          </w:p>
        </w:tc>
        <w:tc>
          <w:tcPr>
            <w:tcW w:w="3933" w:type="dxa"/>
          </w:tcPr>
          <w:p w:rsidR="006D7330" w:rsidRDefault="006D7330">
            <w:r>
              <w:t xml:space="preserve">Истоки народной </w:t>
            </w:r>
          </w:p>
          <w:p w:rsidR="006D7330" w:rsidRDefault="006D7330">
            <w:r>
              <w:t>музыки.</w:t>
            </w:r>
          </w:p>
        </w:tc>
        <w:tc>
          <w:tcPr>
            <w:tcW w:w="3228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Третий фортепианный концерт (фрагмент) С. Рахманинов, «Тонкая рябина» р.н.п.,</w:t>
            </w:r>
          </w:p>
        </w:tc>
        <w:tc>
          <w:tcPr>
            <w:tcW w:w="1686" w:type="dxa"/>
          </w:tcPr>
          <w:p w:rsidR="006D7330" w:rsidRDefault="006D7330">
            <w:r>
              <w:t>Беседа</w:t>
            </w:r>
          </w:p>
        </w:tc>
        <w:tc>
          <w:tcPr>
            <w:tcW w:w="2552" w:type="dxa"/>
          </w:tcPr>
          <w:p w:rsidR="006D7330" w:rsidRDefault="006D7330">
            <w:r>
              <w:t>Осмыслить связь музыки с жизнью людей.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28.09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4.</w:t>
            </w:r>
          </w:p>
        </w:tc>
        <w:tc>
          <w:tcPr>
            <w:tcW w:w="3933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Жанр частушки.</w:t>
            </w:r>
          </w:p>
          <w:p w:rsidR="006D7330" w:rsidRDefault="006D7330"/>
          <w:p w:rsidR="006D7330" w:rsidRDefault="006D7330"/>
          <w:p w:rsidR="006D7330" w:rsidRDefault="006D7330"/>
        </w:tc>
        <w:tc>
          <w:tcPr>
            <w:tcW w:w="3228" w:type="dxa"/>
          </w:tcPr>
          <w:p w:rsidR="006D7330" w:rsidRDefault="006D7330">
            <w:r>
              <w:t>«Плясовые наигрыши»,</w:t>
            </w:r>
          </w:p>
          <w:p w:rsidR="006D7330" w:rsidRDefault="006D7330">
            <w:r>
              <w:t>«Озорные частушки» Р. Щедрин,</w:t>
            </w:r>
          </w:p>
          <w:p w:rsidR="006D7330" w:rsidRDefault="006D7330">
            <w:r>
              <w:t>Частушки, «Светит месяц» р.н.п.</w:t>
            </w:r>
          </w:p>
          <w:p w:rsidR="006D7330" w:rsidRDefault="006D7330"/>
        </w:tc>
        <w:tc>
          <w:tcPr>
            <w:tcW w:w="1686" w:type="dxa"/>
          </w:tcPr>
          <w:p w:rsidR="006D7330" w:rsidRDefault="006D7330">
            <w:r>
              <w:t>Ознакомление, урок-игра</w:t>
            </w:r>
          </w:p>
        </w:tc>
        <w:tc>
          <w:tcPr>
            <w:tcW w:w="2552" w:type="dxa"/>
          </w:tcPr>
          <w:p w:rsidR="006D7330" w:rsidRDefault="006D7330">
            <w:r>
              <w:t xml:space="preserve">Освоить понятие «частушка», научиться определять ее среди других музыкальных произведений. Знакомство с русскими народными инструментами  с плясовыми песнями. 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rPr>
          <w:trHeight w:val="70"/>
        </w:trPr>
        <w:tc>
          <w:tcPr>
            <w:tcW w:w="1080" w:type="dxa"/>
          </w:tcPr>
          <w:p w:rsidR="006D7330" w:rsidRDefault="006D7330">
            <w:r>
              <w:t>5.10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5.</w:t>
            </w:r>
          </w:p>
        </w:tc>
        <w:tc>
          <w:tcPr>
            <w:tcW w:w="3933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Жанр трудовой и солдатской песни.</w:t>
            </w:r>
          </w:p>
          <w:p w:rsidR="006D7330" w:rsidRDefault="006D7330"/>
          <w:p w:rsidR="006D7330" w:rsidRDefault="006D7330"/>
        </w:tc>
        <w:tc>
          <w:tcPr>
            <w:tcW w:w="3228" w:type="dxa"/>
          </w:tcPr>
          <w:p w:rsidR="006D7330" w:rsidRDefault="006D7330">
            <w:r>
              <w:t>«Солдатушки, бравы ребятушки» р.н.п., «Эй, ухнем!» р.н.п., «Урожайная» И.О. Дунаевский.</w:t>
            </w:r>
          </w:p>
        </w:tc>
        <w:tc>
          <w:tcPr>
            <w:tcW w:w="1686" w:type="dxa"/>
          </w:tcPr>
          <w:p w:rsidR="006D7330" w:rsidRDefault="006D7330">
            <w:r>
              <w:t xml:space="preserve">Ознакомление </w:t>
            </w:r>
          </w:p>
        </w:tc>
        <w:tc>
          <w:tcPr>
            <w:tcW w:w="2552" w:type="dxa"/>
          </w:tcPr>
          <w:p w:rsidR="006D7330" w:rsidRDefault="006D7330">
            <w:r>
              <w:t>Освоить понятия «трудовая песня» и «солдатская».Знать когда исполнялись эти песни.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12.10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6.</w:t>
            </w:r>
          </w:p>
        </w:tc>
        <w:tc>
          <w:tcPr>
            <w:tcW w:w="3933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Солдатская песня - величие духа русского народа.</w:t>
            </w:r>
          </w:p>
          <w:p w:rsidR="006D7330" w:rsidRDefault="006D7330"/>
        </w:tc>
        <w:tc>
          <w:tcPr>
            <w:tcW w:w="3228" w:type="dxa"/>
          </w:tcPr>
          <w:p w:rsidR="006D7330" w:rsidRDefault="006D7330">
            <w:r>
              <w:t>«Шел ленинградский паренек» совр. н.п., «Вставайте,  люди русские» из кантаты «Александр Невский» С. Прокофьев.</w:t>
            </w:r>
          </w:p>
        </w:tc>
        <w:tc>
          <w:tcPr>
            <w:tcW w:w="1686" w:type="dxa"/>
          </w:tcPr>
          <w:p w:rsidR="006D7330" w:rsidRDefault="006D7330">
            <w:r>
              <w:t>Ознакомление</w:t>
            </w:r>
          </w:p>
        </w:tc>
        <w:tc>
          <w:tcPr>
            <w:tcW w:w="2552" w:type="dxa"/>
          </w:tcPr>
          <w:p w:rsidR="006D7330" w:rsidRDefault="006D7330">
            <w:r>
              <w:t>Освоить понятия народное пение и академическое пение, уметь различать их.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19.10</w:t>
            </w:r>
          </w:p>
          <w:p w:rsidR="006D7330" w:rsidRDefault="006D7330"/>
          <w:p w:rsidR="006D7330" w:rsidRDefault="006D7330"/>
          <w:p w:rsidR="006D7330" w:rsidRDefault="006D7330"/>
          <w:p w:rsidR="006D7330" w:rsidRDefault="006D7330"/>
          <w:p w:rsidR="006D7330" w:rsidRDefault="006D7330"/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7.</w:t>
            </w:r>
          </w:p>
        </w:tc>
        <w:tc>
          <w:tcPr>
            <w:tcW w:w="3933" w:type="dxa"/>
          </w:tcPr>
          <w:p w:rsidR="006D7330" w:rsidRDefault="006D7330">
            <w:r>
              <w:t>Песня в борьбе за мир.</w:t>
            </w:r>
          </w:p>
        </w:tc>
        <w:tc>
          <w:tcPr>
            <w:tcW w:w="3228" w:type="dxa"/>
          </w:tcPr>
          <w:p w:rsidR="006D7330" w:rsidRDefault="006D7330">
            <w:r>
              <w:t xml:space="preserve">Катюша. Пусть всегда будет солнце. Наш край. В. Теркин </w:t>
            </w:r>
          </w:p>
        </w:tc>
        <w:tc>
          <w:tcPr>
            <w:tcW w:w="1686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552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подражать академическую манеру исполнения.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254A66">
        <w:tc>
          <w:tcPr>
            <w:tcW w:w="1080" w:type="dxa"/>
          </w:tcPr>
          <w:p w:rsidR="006D7330" w:rsidRDefault="006D7330">
            <w:r>
              <w:t>26.10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8.</w:t>
            </w:r>
          </w:p>
        </w:tc>
        <w:tc>
          <w:tcPr>
            <w:tcW w:w="3933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Идейность, патриотизм народной и композиторской музыки. М. Глинка.</w:t>
            </w:r>
          </w:p>
          <w:p w:rsidR="006D7330" w:rsidRDefault="006D7330"/>
        </w:tc>
        <w:tc>
          <w:tcPr>
            <w:tcW w:w="3228" w:type="dxa"/>
          </w:tcPr>
          <w:p w:rsidR="006D7330" w:rsidRDefault="006D7330">
            <w:r>
              <w:t xml:space="preserve">«Вставайте,  люди русские» из кантаты «Александр Невский» </w:t>
            </w:r>
          </w:p>
          <w:p w:rsidR="006D7330" w:rsidRDefault="006D7330">
            <w:r>
              <w:t>С. Прокофьев (видеофильм),</w:t>
            </w:r>
          </w:p>
          <w:p w:rsidR="006D7330" w:rsidRDefault="006D7330">
            <w:r>
              <w:t xml:space="preserve">Глинка Ария Сусанина. Жаворонок. Вальс-фантазия. Увертюра к опере «Руслан и Людмила». </w:t>
            </w:r>
          </w:p>
        </w:tc>
        <w:tc>
          <w:tcPr>
            <w:tcW w:w="1686" w:type="dxa"/>
          </w:tcPr>
          <w:p w:rsidR="006D7330" w:rsidRDefault="006D7330">
            <w:r>
              <w:t>Беседа</w:t>
            </w:r>
          </w:p>
        </w:tc>
        <w:tc>
          <w:tcPr>
            <w:tcW w:w="2552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подражать народную манеру исполнения.</w:t>
            </w:r>
          </w:p>
        </w:tc>
        <w:tc>
          <w:tcPr>
            <w:tcW w:w="2282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</w:tbl>
    <w:p w:rsidR="006D7330" w:rsidRDefault="006D7330" w:rsidP="00673AE8">
      <w:pPr>
        <w:jc w:val="center"/>
      </w:pPr>
    </w:p>
    <w:p w:rsidR="006D7330" w:rsidRDefault="006D7330" w:rsidP="00673AE8">
      <w:pPr>
        <w:jc w:val="center"/>
        <w:rPr>
          <w:b/>
          <w:bCs/>
        </w:rPr>
      </w:pPr>
      <w:r>
        <w:rPr>
          <w:b/>
          <w:bCs/>
        </w:rPr>
        <w:t>2-я четверть</w:t>
      </w:r>
    </w:p>
    <w:tbl>
      <w:tblPr>
        <w:tblW w:w="15300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720"/>
        <w:gridCol w:w="3780"/>
        <w:gridCol w:w="3420"/>
        <w:gridCol w:w="1620"/>
        <w:gridCol w:w="2520"/>
        <w:gridCol w:w="2340"/>
      </w:tblGrid>
      <w:tr w:rsidR="006D7330" w:rsidTr="00C029EE">
        <w:tc>
          <w:tcPr>
            <w:tcW w:w="900" w:type="dxa"/>
          </w:tcPr>
          <w:p w:rsidR="006D7330" w:rsidRDefault="006D7330" w:rsidP="00673AE8">
            <w:r>
              <w:t>9.11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9.</w:t>
            </w:r>
          </w:p>
        </w:tc>
        <w:tc>
          <w:tcPr>
            <w:tcW w:w="3780" w:type="dxa"/>
          </w:tcPr>
          <w:p w:rsidR="006D7330" w:rsidRDefault="006D7330">
            <w:pPr>
              <w:pStyle w:val="BodyTex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Народная музыка – зеркало жизни народа. Русское народное творчество.</w:t>
            </w:r>
          </w:p>
        </w:tc>
        <w:tc>
          <w:tcPr>
            <w:tcW w:w="3420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Ай потешить вас сказкою. Песенка Василисы. Песня Бабы-Яги. Песня Русалочки. Песня хомяка. Песня Шапокляк. Песня царевны Забавы. Песня Синеглазки. Песня Золушки и принца. Песенка царя. Песенка Белянки. Приходите в гости к нам.</w:t>
            </w:r>
          </w:p>
        </w:tc>
        <w:tc>
          <w:tcPr>
            <w:tcW w:w="1620" w:type="dxa"/>
          </w:tcPr>
          <w:p w:rsidR="006D7330" w:rsidRDefault="006D7330">
            <w:r>
              <w:t>Ознакомление</w:t>
            </w:r>
          </w:p>
        </w:tc>
        <w:tc>
          <w:tcPr>
            <w:tcW w:w="2520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слышать в народной музыке отголоски прошлого времени.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673AE8">
            <w:r>
              <w:t>16.11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10.</w:t>
            </w:r>
          </w:p>
        </w:tc>
        <w:tc>
          <w:tcPr>
            <w:tcW w:w="3780" w:type="dxa"/>
          </w:tcPr>
          <w:p w:rsidR="006D7330" w:rsidRDefault="006D7330">
            <w:pPr>
              <w:pStyle w:val="BodyTex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Богатство мировой музыки состоит из музыкальных богатств многих народов.</w:t>
            </w:r>
          </w:p>
        </w:tc>
        <w:tc>
          <w:tcPr>
            <w:tcW w:w="3420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«Молдовеняска», «Лезгинка», «Веснянка», финал 1 концерта для фор-но с оркестром П. Чайковский</w:t>
            </w:r>
          </w:p>
        </w:tc>
        <w:tc>
          <w:tcPr>
            <w:tcW w:w="1620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520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определять по музыке ее принадлежность к тому или иному народу.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23.11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11.</w:t>
            </w:r>
          </w:p>
        </w:tc>
        <w:tc>
          <w:tcPr>
            <w:tcW w:w="3780" w:type="dxa"/>
          </w:tcPr>
          <w:p w:rsidR="006D7330" w:rsidRDefault="006D7330">
            <w:r>
              <w:t>Сопоставление песен о реках: Волге и Днепре.</w:t>
            </w:r>
          </w:p>
          <w:p w:rsidR="006D7330" w:rsidRDefault="006D7330"/>
          <w:p w:rsidR="006D7330" w:rsidRDefault="006D7330"/>
          <w:p w:rsidR="006D7330" w:rsidRDefault="006D7330"/>
        </w:tc>
        <w:tc>
          <w:tcPr>
            <w:tcW w:w="3420" w:type="dxa"/>
          </w:tcPr>
          <w:p w:rsidR="006D7330" w:rsidRDefault="006D7330">
            <w:r>
              <w:t>«Ревет и стонет Днепр широкий»,</w:t>
            </w:r>
          </w:p>
          <w:p w:rsidR="006D7330" w:rsidRDefault="006D7330">
            <w:r>
              <w:t>«Песня о Днепре» Фрадкин,</w:t>
            </w:r>
          </w:p>
          <w:p w:rsidR="006D7330" w:rsidRDefault="006D7330">
            <w:r>
              <w:t>«Вниз по матушке по Волге» р.н.п.</w:t>
            </w:r>
          </w:p>
        </w:tc>
        <w:tc>
          <w:tcPr>
            <w:tcW w:w="1620" w:type="dxa"/>
          </w:tcPr>
          <w:p w:rsidR="006D7330" w:rsidRDefault="006D7330">
            <w:r>
              <w:t>Урок-экскурсия</w:t>
            </w:r>
          </w:p>
        </w:tc>
        <w:tc>
          <w:tcPr>
            <w:tcW w:w="2520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видеть образ рек, слушая музыку.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673AE8">
            <w:r>
              <w:t>30.11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12.</w:t>
            </w:r>
          </w:p>
        </w:tc>
        <w:tc>
          <w:tcPr>
            <w:tcW w:w="3780" w:type="dxa"/>
          </w:tcPr>
          <w:p w:rsidR="006D7330" w:rsidRDefault="006D7330">
            <w:r>
              <w:t>Близость русской, украинской и белорусской музыки.</w:t>
            </w:r>
          </w:p>
          <w:p w:rsidR="006D7330" w:rsidRDefault="006D7330"/>
          <w:p w:rsidR="006D7330" w:rsidRDefault="006D7330"/>
          <w:p w:rsidR="006D7330" w:rsidRDefault="006D7330"/>
        </w:tc>
        <w:tc>
          <w:tcPr>
            <w:tcW w:w="3420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«Веснянка», финал 1 концерта для фо-но с оркестром П. Чайковского, Вариации на тему «Перепелочка»</w:t>
            </w:r>
          </w:p>
        </w:tc>
        <w:tc>
          <w:tcPr>
            <w:tcW w:w="1620" w:type="dxa"/>
          </w:tcPr>
          <w:p w:rsidR="006D7330" w:rsidRDefault="006D7330">
            <w:r>
              <w:t>Ознакомление</w:t>
            </w:r>
          </w:p>
        </w:tc>
        <w:tc>
          <w:tcPr>
            <w:tcW w:w="2520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понимать музыкальное сходство и различия в  русской, украинской и белорусской музыке.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7.12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13.</w:t>
            </w:r>
          </w:p>
        </w:tc>
        <w:tc>
          <w:tcPr>
            <w:tcW w:w="3780" w:type="dxa"/>
          </w:tcPr>
          <w:p w:rsidR="006D7330" w:rsidRDefault="006D7330">
            <w:r>
              <w:t>Музыка народов Закавказья.</w:t>
            </w:r>
          </w:p>
          <w:p w:rsidR="006D7330" w:rsidRDefault="006D7330"/>
          <w:p w:rsidR="006D7330" w:rsidRDefault="006D7330"/>
          <w:p w:rsidR="006D7330" w:rsidRDefault="006D7330"/>
        </w:tc>
        <w:tc>
          <w:tcPr>
            <w:tcW w:w="3420" w:type="dxa"/>
          </w:tcPr>
          <w:p w:rsidR="006D7330" w:rsidRDefault="006D7330">
            <w:r>
              <w:t xml:space="preserve">«Колыбельная»из балета «Гаянэ» </w:t>
            </w:r>
          </w:p>
          <w:p w:rsidR="006D7330" w:rsidRDefault="006D7330">
            <w:r>
              <w:t>А. Хачатурян, «Лезгинка» гр. нар. танец</w:t>
            </w:r>
          </w:p>
          <w:p w:rsidR="006D7330" w:rsidRDefault="006D7330"/>
        </w:tc>
        <w:tc>
          <w:tcPr>
            <w:tcW w:w="1620" w:type="dxa"/>
          </w:tcPr>
          <w:p w:rsidR="006D7330" w:rsidRDefault="006D7330">
            <w:r>
              <w:t>Ознакомление</w:t>
            </w:r>
          </w:p>
        </w:tc>
        <w:tc>
          <w:tcPr>
            <w:tcW w:w="2520" w:type="dxa"/>
          </w:tcPr>
          <w:p w:rsidR="006D7330" w:rsidRDefault="006D7330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учащихся с музыкой народов Закавказья.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14.12</w:t>
            </w: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14.</w:t>
            </w:r>
          </w:p>
        </w:tc>
        <w:tc>
          <w:tcPr>
            <w:tcW w:w="3780" w:type="dxa"/>
          </w:tcPr>
          <w:p w:rsidR="006D7330" w:rsidRDefault="006D7330">
            <w:r>
              <w:t>Музыка народов Средней Азии.</w:t>
            </w:r>
          </w:p>
          <w:p w:rsidR="006D7330" w:rsidRDefault="006D7330"/>
          <w:p w:rsidR="006D7330" w:rsidRDefault="006D7330"/>
        </w:tc>
        <w:tc>
          <w:tcPr>
            <w:tcW w:w="3420" w:type="dxa"/>
          </w:tcPr>
          <w:p w:rsidR="006D7330" w:rsidRDefault="006D7330">
            <w:r>
              <w:t>«Русская пляска» из балета «Гаянэ» А. Хачатурян,</w:t>
            </w:r>
          </w:p>
          <w:p w:rsidR="006D7330" w:rsidRDefault="006D7330">
            <w:r>
              <w:t>«Мавриги» узбекская народная песня -танец</w:t>
            </w:r>
          </w:p>
        </w:tc>
        <w:tc>
          <w:tcPr>
            <w:tcW w:w="1620" w:type="dxa"/>
          </w:tcPr>
          <w:p w:rsidR="006D7330" w:rsidRDefault="006D7330">
            <w:r>
              <w:t>Ознакомление</w:t>
            </w:r>
          </w:p>
        </w:tc>
        <w:tc>
          <w:tcPr>
            <w:tcW w:w="2520" w:type="dxa"/>
          </w:tcPr>
          <w:p w:rsidR="006D7330" w:rsidRDefault="006D7330">
            <w:r>
              <w:t>Научить учащихся слышать музыкальные особенности азиатской музыки.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21.12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15.</w:t>
            </w:r>
          </w:p>
        </w:tc>
        <w:tc>
          <w:tcPr>
            <w:tcW w:w="3780" w:type="dxa"/>
          </w:tcPr>
          <w:p w:rsidR="006D7330" w:rsidRDefault="006D7330">
            <w:pPr>
              <w:pStyle w:val="BodyTex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Музыка народов Прибалтики. </w:t>
            </w:r>
          </w:p>
          <w:p w:rsidR="006D7330" w:rsidRDefault="006D7330"/>
          <w:p w:rsidR="006D7330" w:rsidRDefault="006D7330"/>
        </w:tc>
        <w:tc>
          <w:tcPr>
            <w:tcW w:w="3420" w:type="dxa"/>
          </w:tcPr>
          <w:p w:rsidR="006D7330" w:rsidRDefault="006D7330">
            <w:r>
              <w:t>«Вей ветерок» латышская нар. песня, Пролог и фрагмент 2-й части кантаты «Не смейте трогать голубой глобус» Э.Бальсис</w:t>
            </w:r>
          </w:p>
        </w:tc>
        <w:tc>
          <w:tcPr>
            <w:tcW w:w="1620" w:type="dxa"/>
          </w:tcPr>
          <w:p w:rsidR="006D7330" w:rsidRDefault="006D7330">
            <w:r>
              <w:t>Ознакомление</w:t>
            </w:r>
          </w:p>
        </w:tc>
        <w:tc>
          <w:tcPr>
            <w:tcW w:w="2520" w:type="dxa"/>
          </w:tcPr>
          <w:p w:rsidR="006D7330" w:rsidRDefault="006D7330">
            <w:r>
              <w:t>Познакомить уч-ся с прибалтийской музыкой, узнать ее особенности и нюансы.</w:t>
            </w:r>
          </w:p>
        </w:tc>
        <w:tc>
          <w:tcPr>
            <w:tcW w:w="2340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28.12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16.</w:t>
            </w:r>
          </w:p>
        </w:tc>
        <w:tc>
          <w:tcPr>
            <w:tcW w:w="3780" w:type="dxa"/>
          </w:tcPr>
          <w:p w:rsidR="006D7330" w:rsidRDefault="006D7330">
            <w:pPr>
              <w:pStyle w:val="BodyTex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Мороз - персонаж славянского фольклора.</w:t>
            </w:r>
          </w:p>
        </w:tc>
        <w:tc>
          <w:tcPr>
            <w:tcW w:w="3420" w:type="dxa"/>
          </w:tcPr>
          <w:p w:rsidR="006D7330" w:rsidRDefault="006D7330">
            <w:r>
              <w:t>В лесу родилась елочка. Снежинка. Расскажи Снегурочка. Ну погоди!</w:t>
            </w:r>
          </w:p>
        </w:tc>
        <w:tc>
          <w:tcPr>
            <w:tcW w:w="1620" w:type="dxa"/>
          </w:tcPr>
          <w:p w:rsidR="006D7330" w:rsidRDefault="006D7330">
            <w:r>
              <w:t>Урок-игра</w:t>
            </w:r>
          </w:p>
        </w:tc>
        <w:tc>
          <w:tcPr>
            <w:tcW w:w="2520" w:type="dxa"/>
          </w:tcPr>
          <w:p w:rsidR="006D7330" w:rsidRDefault="006D7330">
            <w:r>
              <w:t>Показать детям, как встречали зиму на Руси.</w:t>
            </w:r>
          </w:p>
        </w:tc>
        <w:tc>
          <w:tcPr>
            <w:tcW w:w="2340" w:type="dxa"/>
          </w:tcPr>
          <w:p w:rsidR="006D7330" w:rsidRDefault="006D7330"/>
        </w:tc>
      </w:tr>
    </w:tbl>
    <w:p w:rsidR="006D7330" w:rsidRDefault="006D7330" w:rsidP="00673AE8">
      <w:pPr>
        <w:jc w:val="center"/>
        <w:rPr>
          <w:b/>
          <w:bCs/>
        </w:rPr>
      </w:pPr>
      <w:r>
        <w:rPr>
          <w:b/>
          <w:bCs/>
        </w:rPr>
        <w:t>3-я четверть.</w:t>
      </w:r>
    </w:p>
    <w:tbl>
      <w:tblPr>
        <w:tblW w:w="15300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720"/>
        <w:gridCol w:w="3780"/>
        <w:gridCol w:w="3420"/>
        <w:gridCol w:w="1785"/>
        <w:gridCol w:w="2369"/>
        <w:gridCol w:w="2326"/>
      </w:tblGrid>
      <w:tr w:rsidR="006D7330" w:rsidTr="00C029EE">
        <w:tc>
          <w:tcPr>
            <w:tcW w:w="900" w:type="dxa"/>
          </w:tcPr>
          <w:p w:rsidR="006D7330" w:rsidRDefault="006D7330" w:rsidP="00144425">
            <w:pPr>
              <w:jc w:val="center"/>
            </w:pPr>
            <w:r>
              <w:t>18.01</w:t>
            </w:r>
          </w:p>
        </w:tc>
        <w:tc>
          <w:tcPr>
            <w:tcW w:w="720" w:type="dxa"/>
          </w:tcPr>
          <w:p w:rsidR="006D7330" w:rsidRDefault="006D7330">
            <w:r>
              <w:t>17.</w:t>
            </w:r>
          </w:p>
        </w:tc>
        <w:tc>
          <w:tcPr>
            <w:tcW w:w="3780" w:type="dxa"/>
          </w:tcPr>
          <w:p w:rsidR="006D7330" w:rsidRDefault="006D7330">
            <w:r>
              <w:t>Обобщение по темам полугодия. «Музыка и ты»</w:t>
            </w:r>
          </w:p>
          <w:p w:rsidR="006D7330" w:rsidRDefault="006D7330"/>
        </w:tc>
        <w:tc>
          <w:tcPr>
            <w:tcW w:w="3420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«Колыбельная» из оперы «Порги и Бесс» Дж. Гершвин, «Посадил полынь я» (болг. Нар. Песня)</w:t>
            </w:r>
          </w:p>
        </w:tc>
        <w:tc>
          <w:tcPr>
            <w:tcW w:w="1785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369" w:type="dxa"/>
          </w:tcPr>
          <w:p w:rsidR="006D7330" w:rsidRDefault="006D7330">
            <w:r>
              <w:t>Помочь уч-ся услышать плясовые народные интонации в музыке.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25.01</w:t>
            </w:r>
          </w:p>
        </w:tc>
        <w:tc>
          <w:tcPr>
            <w:tcW w:w="720" w:type="dxa"/>
          </w:tcPr>
          <w:p w:rsidR="006D7330" w:rsidRDefault="006D7330">
            <w:r>
              <w:t>18.</w:t>
            </w:r>
          </w:p>
        </w:tc>
        <w:tc>
          <w:tcPr>
            <w:tcW w:w="3780" w:type="dxa"/>
          </w:tcPr>
          <w:p w:rsidR="006D7330" w:rsidRDefault="006D7330">
            <w:r>
              <w:t>«Сезам, откройся»   ( Поэт, художник, композитор)</w:t>
            </w:r>
          </w:p>
          <w:p w:rsidR="006D7330" w:rsidRDefault="006D7330"/>
        </w:tc>
        <w:tc>
          <w:tcPr>
            <w:tcW w:w="3420" w:type="dxa"/>
          </w:tcPr>
          <w:p w:rsidR="006D7330" w:rsidRDefault="006D7330">
            <w:r>
              <w:t>Григ «Утро». Салманов «Утро в лесу».</w:t>
            </w:r>
          </w:p>
          <w:p w:rsidR="006D7330" w:rsidRDefault="006D7330"/>
          <w:p w:rsidR="006D7330" w:rsidRDefault="006D7330"/>
          <w:p w:rsidR="006D7330" w:rsidRDefault="006D7330"/>
        </w:tc>
        <w:tc>
          <w:tcPr>
            <w:tcW w:w="1785" w:type="dxa"/>
          </w:tcPr>
          <w:p w:rsidR="006D7330" w:rsidRDefault="006D7330">
            <w:r>
              <w:t>Беседа</w:t>
            </w:r>
          </w:p>
        </w:tc>
        <w:tc>
          <w:tcPr>
            <w:tcW w:w="2369" w:type="dxa"/>
          </w:tcPr>
          <w:p w:rsidR="006D7330" w:rsidRDefault="006D7330">
            <w:r>
              <w:t>Познакомить уч-ся с творчеством Э. Грига.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01.02</w:t>
            </w:r>
          </w:p>
        </w:tc>
        <w:tc>
          <w:tcPr>
            <w:tcW w:w="720" w:type="dxa"/>
          </w:tcPr>
          <w:p w:rsidR="006D7330" w:rsidRDefault="006D7330">
            <w:r>
              <w:t>19.</w:t>
            </w:r>
          </w:p>
        </w:tc>
        <w:tc>
          <w:tcPr>
            <w:tcW w:w="3780" w:type="dxa"/>
          </w:tcPr>
          <w:p w:rsidR="006D7330" w:rsidRDefault="006D7330">
            <w:r>
              <w:t>Знакомство с болгарской, немецкой, норвежской музыкой.</w:t>
            </w:r>
          </w:p>
        </w:tc>
        <w:tc>
          <w:tcPr>
            <w:tcW w:w="3420" w:type="dxa"/>
          </w:tcPr>
          <w:p w:rsidR="006D7330" w:rsidRDefault="006D7330">
            <w:r>
              <w:t xml:space="preserve">Григ «Заход солнца». Белорусская Колыбельная. Посадил полынь я. Мария. Чайковский «Октябрь». Эйслер «Баллада о матери и солдате», «Две любящие сестры». </w:t>
            </w:r>
          </w:p>
        </w:tc>
        <w:tc>
          <w:tcPr>
            <w:tcW w:w="1785" w:type="dxa"/>
          </w:tcPr>
          <w:p w:rsidR="006D7330" w:rsidRDefault="006D7330">
            <w:r>
              <w:t>Ознакомление</w:t>
            </w:r>
          </w:p>
        </w:tc>
        <w:tc>
          <w:tcPr>
            <w:tcW w:w="2369" w:type="dxa"/>
          </w:tcPr>
          <w:p w:rsidR="006D7330" w:rsidRDefault="006D7330">
            <w:r>
              <w:t xml:space="preserve">Познакомить уч-ся с болгарской, немецкой, норвежской музыкой. Уметь определять общность и различие в ней. 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08.02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20.</w:t>
            </w:r>
          </w:p>
        </w:tc>
        <w:tc>
          <w:tcPr>
            <w:tcW w:w="3780" w:type="dxa"/>
          </w:tcPr>
          <w:p w:rsidR="006D7330" w:rsidRDefault="006D7330">
            <w:r>
              <w:t>Венгерская и чешская музыка  –контраст и сходство с молдавской музыкой.</w:t>
            </w:r>
          </w:p>
        </w:tc>
        <w:tc>
          <w:tcPr>
            <w:tcW w:w="3420" w:type="dxa"/>
          </w:tcPr>
          <w:p w:rsidR="006D7330" w:rsidRDefault="006D7330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«Чардаш» из оперы «Хари Янош» З. Кодай, «Полька» (чешская народная песня) Венгерские напевы. «Бульба». Глинка «Венецианская ночь». Полька. Щедривка. Ой да виноградье. Доп. мат: Барток Венгерские песни</w:t>
            </w:r>
          </w:p>
        </w:tc>
        <w:tc>
          <w:tcPr>
            <w:tcW w:w="1785" w:type="dxa"/>
          </w:tcPr>
          <w:p w:rsidR="006D7330" w:rsidRDefault="006D7330">
            <w:r>
              <w:t xml:space="preserve">Ознакомление </w:t>
            </w:r>
          </w:p>
        </w:tc>
        <w:tc>
          <w:tcPr>
            <w:tcW w:w="2369" w:type="dxa"/>
          </w:tcPr>
          <w:p w:rsidR="006D7330" w:rsidRDefault="006D7330">
            <w:r>
              <w:t>Помочь уч-ся почувствовать характерные интонационные черты чешской и венгерской нар. музыки.</w:t>
            </w:r>
          </w:p>
          <w:p w:rsidR="006D7330" w:rsidRDefault="006D7330">
            <w:r>
              <w:t>Сравнить музыкальный  язык композиторов разных стран.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15.02</w:t>
            </w: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21.</w:t>
            </w:r>
          </w:p>
        </w:tc>
        <w:tc>
          <w:tcPr>
            <w:tcW w:w="3780" w:type="dxa"/>
          </w:tcPr>
          <w:p w:rsidR="006D7330" w:rsidRDefault="006D7330">
            <w:r>
              <w:t>Польская музыка.</w:t>
            </w:r>
          </w:p>
          <w:p w:rsidR="006D7330" w:rsidRDefault="006D7330"/>
        </w:tc>
        <w:tc>
          <w:tcPr>
            <w:tcW w:w="3420" w:type="dxa"/>
          </w:tcPr>
          <w:p w:rsidR="006D7330" w:rsidRDefault="006D7330">
            <w:r>
              <w:t>Полька. Польская народная «У весенних вод» Доп. мат: Шопен 4 фрагмента.</w:t>
            </w:r>
          </w:p>
        </w:tc>
        <w:tc>
          <w:tcPr>
            <w:tcW w:w="1785" w:type="dxa"/>
          </w:tcPr>
          <w:p w:rsidR="006D7330" w:rsidRDefault="006D7330">
            <w:r>
              <w:t xml:space="preserve">Ознакомление </w:t>
            </w:r>
          </w:p>
        </w:tc>
        <w:tc>
          <w:tcPr>
            <w:tcW w:w="2369" w:type="dxa"/>
          </w:tcPr>
          <w:p w:rsidR="006D7330" w:rsidRDefault="006D7330">
            <w:r>
              <w:t>Помочь учащимся услышать особенности польской народной и композиторской музыки.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22.02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22.</w:t>
            </w:r>
          </w:p>
        </w:tc>
        <w:tc>
          <w:tcPr>
            <w:tcW w:w="3780" w:type="dxa"/>
          </w:tcPr>
          <w:p w:rsidR="006D7330" w:rsidRDefault="006D7330">
            <w:r>
              <w:t>Французская музыка и ее использование  Моцартом в своем творчестве.</w:t>
            </w:r>
          </w:p>
        </w:tc>
        <w:tc>
          <w:tcPr>
            <w:tcW w:w="3420" w:type="dxa"/>
          </w:tcPr>
          <w:p w:rsidR="006D7330" w:rsidRDefault="006D7330">
            <w:r>
              <w:t>«Пастушья песня» ( французская</w:t>
            </w:r>
          </w:p>
          <w:p w:rsidR="006D7330" w:rsidRDefault="006D7330">
            <w:r>
              <w:t>народная песня), Вариации</w:t>
            </w:r>
          </w:p>
          <w:p w:rsidR="006D7330" w:rsidRDefault="006D7330">
            <w:r>
              <w:t>на тему франц. песни В. Моцарт</w:t>
            </w:r>
          </w:p>
          <w:p w:rsidR="006D7330" w:rsidRDefault="006D7330">
            <w:r>
              <w:t>Моцарт «Турецкий марш». Рондо в турецком стиле. Сонатина</w:t>
            </w:r>
          </w:p>
        </w:tc>
        <w:tc>
          <w:tcPr>
            <w:tcW w:w="1785" w:type="dxa"/>
          </w:tcPr>
          <w:p w:rsidR="006D7330" w:rsidRDefault="006D7330">
            <w:r>
              <w:t>Ознакомление</w:t>
            </w:r>
          </w:p>
        </w:tc>
        <w:tc>
          <w:tcPr>
            <w:tcW w:w="2369" w:type="dxa"/>
          </w:tcPr>
          <w:p w:rsidR="006D7330" w:rsidRDefault="006D7330">
            <w:r>
              <w:t>Познакомить с творчеством В.А. Моцарта. Проверить умение ребят определять форму. Обратить внимание уч-ся на легкость и изящество муз. Моцарта.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29.02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23.</w:t>
            </w:r>
          </w:p>
        </w:tc>
        <w:tc>
          <w:tcPr>
            <w:tcW w:w="3780" w:type="dxa"/>
          </w:tcPr>
          <w:p w:rsidR="006D7330" w:rsidRDefault="006D7330">
            <w:r>
              <w:t>Знакомство с музыкой Италии</w:t>
            </w:r>
          </w:p>
        </w:tc>
        <w:tc>
          <w:tcPr>
            <w:tcW w:w="3420" w:type="dxa"/>
          </w:tcPr>
          <w:p w:rsidR="006D7330" w:rsidRDefault="006D7330">
            <w:r>
              <w:t>Глинка «Венецианская ночь».</w:t>
            </w:r>
          </w:p>
        </w:tc>
        <w:tc>
          <w:tcPr>
            <w:tcW w:w="1785" w:type="dxa"/>
          </w:tcPr>
          <w:p w:rsidR="006D7330" w:rsidRDefault="006D7330">
            <w:r>
              <w:t>Ознакомление</w:t>
            </w:r>
          </w:p>
        </w:tc>
        <w:tc>
          <w:tcPr>
            <w:tcW w:w="2369" w:type="dxa"/>
          </w:tcPr>
          <w:p w:rsidR="006D7330" w:rsidRDefault="006D7330">
            <w:r>
              <w:t>Усвоить понятие баркаролы. Познакомить с музыкальными традициями итальянского народа.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7.03</w:t>
            </w: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  <w:p w:rsidR="006D7330" w:rsidRDefault="006D7330">
            <w:pPr>
              <w:jc w:val="center"/>
            </w:pP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24.</w:t>
            </w:r>
          </w:p>
        </w:tc>
        <w:tc>
          <w:tcPr>
            <w:tcW w:w="3780" w:type="dxa"/>
          </w:tcPr>
          <w:p w:rsidR="006D7330" w:rsidRDefault="006D7330">
            <w:r>
              <w:t>Японская музыка, связь с русской музыкой.</w:t>
            </w:r>
          </w:p>
          <w:p w:rsidR="006D7330" w:rsidRDefault="006D7330"/>
          <w:p w:rsidR="006D7330" w:rsidRDefault="006D7330"/>
        </w:tc>
        <w:tc>
          <w:tcPr>
            <w:tcW w:w="3420" w:type="dxa"/>
          </w:tcPr>
          <w:p w:rsidR="006D7330" w:rsidRDefault="006D7330">
            <w:r>
              <w:t>«Катюша» М. Блантер,</w:t>
            </w:r>
          </w:p>
          <w:p w:rsidR="006D7330" w:rsidRDefault="006D7330">
            <w:r>
              <w:t>«Вишня» (японская нар. песня),</w:t>
            </w:r>
          </w:p>
          <w:p w:rsidR="006D7330" w:rsidRDefault="006D7330">
            <w:r>
              <w:t>Вариации на японскую народную</w:t>
            </w:r>
          </w:p>
          <w:p w:rsidR="006D7330" w:rsidRDefault="006D7330">
            <w:r>
              <w:t>тему Д. Кабалевский</w:t>
            </w:r>
          </w:p>
          <w:p w:rsidR="006D7330" w:rsidRDefault="006D7330"/>
        </w:tc>
        <w:tc>
          <w:tcPr>
            <w:tcW w:w="1785" w:type="dxa"/>
          </w:tcPr>
          <w:p w:rsidR="006D7330" w:rsidRDefault="006D7330">
            <w:r>
              <w:t xml:space="preserve">Ознакомление </w:t>
            </w:r>
          </w:p>
        </w:tc>
        <w:tc>
          <w:tcPr>
            <w:tcW w:w="2369" w:type="dxa"/>
          </w:tcPr>
          <w:p w:rsidR="006D7330" w:rsidRDefault="006D7330">
            <w:r>
              <w:t>Познакомить с традициями и культурой японского народа, с особенностями музыкального языка Японии. Закрепить понятие вариации.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>
            <w:pPr>
              <w:jc w:val="center"/>
            </w:pPr>
            <w:r>
              <w:t>14.03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25.</w:t>
            </w:r>
          </w:p>
        </w:tc>
        <w:tc>
          <w:tcPr>
            <w:tcW w:w="3780" w:type="dxa"/>
          </w:tcPr>
          <w:p w:rsidR="006D7330" w:rsidRDefault="006D7330">
            <w:r>
              <w:t>Обобщение темы: «Связь музыки разных народов»</w:t>
            </w:r>
          </w:p>
          <w:p w:rsidR="006D7330" w:rsidRDefault="006D7330">
            <w:r>
              <w:t>Русский народный праздник Масленица.</w:t>
            </w:r>
          </w:p>
        </w:tc>
        <w:tc>
          <w:tcPr>
            <w:tcW w:w="3420" w:type="dxa"/>
          </w:tcPr>
          <w:p w:rsidR="006D7330" w:rsidRDefault="006D7330">
            <w:r>
              <w:t>Слушание музыки по желанию учащихся и по выбору учителя.Светит месяц. Весенняя песня. Полно вам, снежочки (терская плясовая).</w:t>
            </w:r>
          </w:p>
        </w:tc>
        <w:tc>
          <w:tcPr>
            <w:tcW w:w="1785" w:type="dxa"/>
          </w:tcPr>
          <w:p w:rsidR="006D7330" w:rsidRDefault="006D7330">
            <w:r>
              <w:t>Беседа, урок- концерт</w:t>
            </w:r>
          </w:p>
        </w:tc>
        <w:tc>
          <w:tcPr>
            <w:tcW w:w="2369" w:type="dxa"/>
          </w:tcPr>
          <w:p w:rsidR="006D7330" w:rsidRDefault="006D7330">
            <w:r>
              <w:t>Уметь устанавливать различные связи между музыкой народов мира.</w:t>
            </w:r>
          </w:p>
        </w:tc>
        <w:tc>
          <w:tcPr>
            <w:tcW w:w="2326" w:type="dxa"/>
          </w:tcPr>
          <w:p w:rsidR="006D7330" w:rsidRDefault="006D7330">
            <w:r>
              <w:t xml:space="preserve">групповая, 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21.03</w:t>
            </w:r>
          </w:p>
        </w:tc>
        <w:tc>
          <w:tcPr>
            <w:tcW w:w="720" w:type="dxa"/>
          </w:tcPr>
          <w:p w:rsidR="006D7330" w:rsidRDefault="006D7330">
            <w:pPr>
              <w:jc w:val="center"/>
            </w:pPr>
            <w:r>
              <w:t>26.</w:t>
            </w:r>
          </w:p>
        </w:tc>
        <w:tc>
          <w:tcPr>
            <w:tcW w:w="3780" w:type="dxa"/>
          </w:tcPr>
          <w:p w:rsidR="006D7330" w:rsidRDefault="006D7330">
            <w:r>
              <w:t>Музыкальная викторина.</w:t>
            </w:r>
          </w:p>
        </w:tc>
        <w:tc>
          <w:tcPr>
            <w:tcW w:w="3420" w:type="dxa"/>
          </w:tcPr>
          <w:p w:rsidR="006D7330" w:rsidRDefault="006D7330">
            <w:r>
              <w:t>Слушание музыки по желанию учащихся и по выбору учителя</w:t>
            </w:r>
          </w:p>
        </w:tc>
        <w:tc>
          <w:tcPr>
            <w:tcW w:w="1785" w:type="dxa"/>
          </w:tcPr>
          <w:p w:rsidR="006D7330" w:rsidRDefault="006D7330">
            <w:r>
              <w:t>Самостоятельная работа.</w:t>
            </w:r>
          </w:p>
        </w:tc>
        <w:tc>
          <w:tcPr>
            <w:tcW w:w="2369" w:type="dxa"/>
          </w:tcPr>
          <w:p w:rsidR="006D7330" w:rsidRDefault="006D7330">
            <w:r>
              <w:t>Уметь запоминать музыку с помощью ассоциаций и узнавать ее.</w:t>
            </w:r>
          </w:p>
        </w:tc>
        <w:tc>
          <w:tcPr>
            <w:tcW w:w="2326" w:type="dxa"/>
          </w:tcPr>
          <w:p w:rsidR="006D7330" w:rsidRDefault="006D7330"/>
        </w:tc>
      </w:tr>
    </w:tbl>
    <w:p w:rsidR="006D7330" w:rsidRDefault="006D7330" w:rsidP="00673AE8">
      <w:pPr>
        <w:jc w:val="center"/>
        <w:rPr>
          <w:b/>
          <w:bCs/>
        </w:rPr>
      </w:pPr>
      <w:r>
        <w:rPr>
          <w:b/>
          <w:bCs/>
        </w:rPr>
        <w:t>4-я четверть.</w:t>
      </w:r>
    </w:p>
    <w:p w:rsidR="006D7330" w:rsidRDefault="006D7330" w:rsidP="00673AE8">
      <w:pPr>
        <w:jc w:val="center"/>
      </w:pPr>
    </w:p>
    <w:tbl>
      <w:tblPr>
        <w:tblW w:w="15274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783"/>
        <w:gridCol w:w="3717"/>
        <w:gridCol w:w="3236"/>
        <w:gridCol w:w="1984"/>
        <w:gridCol w:w="2276"/>
        <w:gridCol w:w="2378"/>
      </w:tblGrid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4.04</w:t>
            </w:r>
          </w:p>
        </w:tc>
        <w:tc>
          <w:tcPr>
            <w:tcW w:w="783" w:type="dxa"/>
          </w:tcPr>
          <w:p w:rsidR="006D7330" w:rsidRDefault="006D7330">
            <w:r>
              <w:t>27.</w:t>
            </w:r>
          </w:p>
        </w:tc>
        <w:tc>
          <w:tcPr>
            <w:tcW w:w="3717" w:type="dxa"/>
          </w:tcPr>
          <w:p w:rsidR="006D7330" w:rsidRDefault="006D7330">
            <w:r>
              <w:t>Композитор – исполни</w:t>
            </w:r>
          </w:p>
          <w:p w:rsidR="006D7330" w:rsidRDefault="006D7330">
            <w:r>
              <w:t>тель – слушатель.</w:t>
            </w:r>
          </w:p>
        </w:tc>
        <w:tc>
          <w:tcPr>
            <w:tcW w:w="3236" w:type="dxa"/>
          </w:tcPr>
          <w:p w:rsidR="006D7330" w:rsidRDefault="006D7330">
            <w:r>
              <w:t xml:space="preserve"> Симфонии № 40 В. Моцарт, Выходной марш. Свадебный марш.  Чайковский Марш из балета «Щелкунчик». Бах Мотет.1,2. Глинка хор «Славься»</w:t>
            </w:r>
          </w:p>
        </w:tc>
        <w:tc>
          <w:tcPr>
            <w:tcW w:w="1984" w:type="dxa"/>
          </w:tcPr>
          <w:p w:rsidR="006D7330" w:rsidRDefault="006D7330">
            <w:r>
              <w:t>Ознаком</w:t>
            </w:r>
          </w:p>
          <w:p w:rsidR="006D7330" w:rsidRDefault="006D7330">
            <w:r>
              <w:t>ление</w:t>
            </w:r>
          </w:p>
        </w:tc>
        <w:tc>
          <w:tcPr>
            <w:tcW w:w="2276" w:type="dxa"/>
          </w:tcPr>
          <w:p w:rsidR="006D7330" w:rsidRDefault="006D7330">
            <w:r>
              <w:t>Знать и активно пользоваться понятиями: Композитор, исполнитель и слушатель.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11.04</w:t>
            </w:r>
          </w:p>
        </w:tc>
        <w:tc>
          <w:tcPr>
            <w:tcW w:w="783" w:type="dxa"/>
          </w:tcPr>
          <w:p w:rsidR="006D7330" w:rsidRDefault="006D7330">
            <w:r>
              <w:t>28.</w:t>
            </w:r>
          </w:p>
        </w:tc>
        <w:tc>
          <w:tcPr>
            <w:tcW w:w="3717" w:type="dxa"/>
          </w:tcPr>
          <w:p w:rsidR="006D7330" w:rsidRDefault="006D7330">
            <w:r>
              <w:t>Творчество Кабалевского.</w:t>
            </w:r>
          </w:p>
          <w:p w:rsidR="006D7330" w:rsidRDefault="006D7330"/>
        </w:tc>
        <w:tc>
          <w:tcPr>
            <w:tcW w:w="3236" w:type="dxa"/>
          </w:tcPr>
          <w:p w:rsidR="006D7330" w:rsidRDefault="006D7330">
            <w:r>
              <w:t>Кабалевский «Песня утра, весны, мира»1,2,3. Клоуны. Прелюдия и фуга.</w:t>
            </w:r>
          </w:p>
        </w:tc>
        <w:tc>
          <w:tcPr>
            <w:tcW w:w="1984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276" w:type="dxa"/>
          </w:tcPr>
          <w:p w:rsidR="006D7330" w:rsidRDefault="006D7330">
            <w:r>
              <w:t>Познакомить учащихся с творчеством Д. Кабалевского.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18.04</w:t>
            </w:r>
          </w:p>
        </w:tc>
        <w:tc>
          <w:tcPr>
            <w:tcW w:w="783" w:type="dxa"/>
          </w:tcPr>
          <w:p w:rsidR="006D7330" w:rsidRDefault="006D7330">
            <w:r>
              <w:t>29.</w:t>
            </w:r>
          </w:p>
        </w:tc>
        <w:tc>
          <w:tcPr>
            <w:tcW w:w="3717" w:type="dxa"/>
          </w:tcPr>
          <w:p w:rsidR="006D7330" w:rsidRDefault="006D7330">
            <w:r>
              <w:t>Музыка русской православной церкви.</w:t>
            </w:r>
          </w:p>
        </w:tc>
        <w:tc>
          <w:tcPr>
            <w:tcW w:w="3236" w:type="dxa"/>
          </w:tcPr>
          <w:p w:rsidR="006D7330" w:rsidRDefault="006D7330">
            <w:r>
              <w:t xml:space="preserve">Глинка «Иван Сусанин» эпилог. Отче наш. Достойно есть. Иже Хирувимы. Архангельский  «Внуши боже Молитву мою». Доп. материал: Богородице дево. Ныне отпушаеши раба. От юности моей. </w:t>
            </w:r>
          </w:p>
        </w:tc>
        <w:tc>
          <w:tcPr>
            <w:tcW w:w="1984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276" w:type="dxa"/>
          </w:tcPr>
          <w:p w:rsidR="006D7330" w:rsidRDefault="006D7330">
            <w:r>
              <w:t>Знать понятие «Духовная музыка». Понимать ее роль в нашей жизни.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c>
          <w:tcPr>
            <w:tcW w:w="900" w:type="dxa"/>
          </w:tcPr>
          <w:p w:rsidR="006D7330" w:rsidRDefault="006D7330" w:rsidP="00730B7A">
            <w:pPr>
              <w:jc w:val="center"/>
            </w:pPr>
            <w:r>
              <w:t>25.04</w:t>
            </w:r>
          </w:p>
        </w:tc>
        <w:tc>
          <w:tcPr>
            <w:tcW w:w="783" w:type="dxa"/>
          </w:tcPr>
          <w:p w:rsidR="006D7330" w:rsidRDefault="006D7330">
            <w:r>
              <w:t>30.</w:t>
            </w:r>
          </w:p>
        </w:tc>
        <w:tc>
          <w:tcPr>
            <w:tcW w:w="3717" w:type="dxa"/>
          </w:tcPr>
          <w:p w:rsidR="006D7330" w:rsidRDefault="006D7330">
            <w:r>
              <w:t>Патриотический урок.</w:t>
            </w:r>
          </w:p>
          <w:p w:rsidR="006D7330" w:rsidRDefault="006D7330"/>
          <w:p w:rsidR="006D7330" w:rsidRDefault="006D7330"/>
        </w:tc>
        <w:tc>
          <w:tcPr>
            <w:tcW w:w="3236" w:type="dxa"/>
          </w:tcPr>
          <w:p w:rsidR="006D7330" w:rsidRDefault="006D7330">
            <w:r>
              <w:t>«Родина слышит» Д. Шостакович</w:t>
            </w:r>
          </w:p>
          <w:p w:rsidR="006D7330" w:rsidRDefault="006D7330">
            <w:r>
              <w:t>Прелюдия  № 15 Ф. Шопен,</w:t>
            </w:r>
          </w:p>
          <w:p w:rsidR="006D7330" w:rsidRDefault="006D7330">
            <w:r>
              <w:t>«Гимн России» А. Александров</w:t>
            </w:r>
          </w:p>
          <w:p w:rsidR="006D7330" w:rsidRDefault="006D7330">
            <w:r>
              <w:t>Катюша. Летите голуби.</w:t>
            </w:r>
          </w:p>
        </w:tc>
        <w:tc>
          <w:tcPr>
            <w:tcW w:w="1984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276" w:type="dxa"/>
          </w:tcPr>
          <w:p w:rsidR="006D7330" w:rsidRDefault="006D7330">
            <w:r>
              <w:t>Знать термин «патриотизм». Уметь представлять как звучит патриотическая музыка.</w:t>
            </w:r>
          </w:p>
        </w:tc>
        <w:tc>
          <w:tcPr>
            <w:tcW w:w="2378" w:type="dxa"/>
          </w:tcPr>
          <w:p w:rsidR="006D7330" w:rsidRDefault="006D7330">
            <w:r>
              <w:t>групповая,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rPr>
          <w:trHeight w:val="2408"/>
        </w:trPr>
        <w:tc>
          <w:tcPr>
            <w:tcW w:w="900" w:type="dxa"/>
          </w:tcPr>
          <w:p w:rsidR="006D7330" w:rsidRDefault="006D7330" w:rsidP="007261F5">
            <w:pPr>
              <w:jc w:val="center"/>
            </w:pPr>
            <w:r>
              <w:t>2.05</w:t>
            </w:r>
          </w:p>
        </w:tc>
        <w:tc>
          <w:tcPr>
            <w:tcW w:w="783" w:type="dxa"/>
          </w:tcPr>
          <w:p w:rsidR="006D7330" w:rsidRDefault="006D7330">
            <w:r>
              <w:t>31.</w:t>
            </w:r>
          </w:p>
        </w:tc>
        <w:tc>
          <w:tcPr>
            <w:tcW w:w="3717" w:type="dxa"/>
          </w:tcPr>
          <w:p w:rsidR="006D7330" w:rsidRDefault="006D7330">
            <w:r>
              <w:t>Творчество Рахманинова.</w:t>
            </w:r>
          </w:p>
        </w:tc>
        <w:tc>
          <w:tcPr>
            <w:tcW w:w="3236" w:type="dxa"/>
          </w:tcPr>
          <w:p w:rsidR="006D7330" w:rsidRDefault="006D7330">
            <w:r>
              <w:t>Рахманинов «Итальянская полька». Благослови душе…Уж ты нива моя.</w:t>
            </w:r>
          </w:p>
        </w:tc>
        <w:tc>
          <w:tcPr>
            <w:tcW w:w="1984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276" w:type="dxa"/>
          </w:tcPr>
          <w:p w:rsidR="006D7330" w:rsidRDefault="006D7330">
            <w:r>
              <w:t xml:space="preserve">Познакомить учащихся с творчеством С. Рахманинова. 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rPr>
          <w:trHeight w:val="166"/>
        </w:trPr>
        <w:tc>
          <w:tcPr>
            <w:tcW w:w="900" w:type="dxa"/>
          </w:tcPr>
          <w:p w:rsidR="006D7330" w:rsidRDefault="006D7330" w:rsidP="007261F5">
            <w:pPr>
              <w:jc w:val="center"/>
            </w:pPr>
            <w:r>
              <w:t>9.05</w:t>
            </w:r>
          </w:p>
        </w:tc>
        <w:tc>
          <w:tcPr>
            <w:tcW w:w="783" w:type="dxa"/>
          </w:tcPr>
          <w:p w:rsidR="006D7330" w:rsidRDefault="006D7330">
            <w:r>
              <w:t>32.</w:t>
            </w:r>
          </w:p>
        </w:tc>
        <w:tc>
          <w:tcPr>
            <w:tcW w:w="3717" w:type="dxa"/>
          </w:tcPr>
          <w:p w:rsidR="006D7330" w:rsidRDefault="006D7330">
            <w:r>
              <w:t>Колокольные звоны.</w:t>
            </w:r>
          </w:p>
        </w:tc>
        <w:tc>
          <w:tcPr>
            <w:tcW w:w="3236" w:type="dxa"/>
          </w:tcPr>
          <w:p w:rsidR="006D7330" w:rsidRDefault="006D7330">
            <w:r>
              <w:t>Глинка «Славься», композиция. Прокофьев «Ал. Невский» (6 фрагмент)</w:t>
            </w:r>
          </w:p>
          <w:p w:rsidR="006D7330" w:rsidRDefault="006D7330">
            <w:r>
              <w:t>Однозвучно гремит колокольчик. Доп. мат: Колокольные звоны</w:t>
            </w:r>
          </w:p>
        </w:tc>
        <w:tc>
          <w:tcPr>
            <w:tcW w:w="1984" w:type="dxa"/>
          </w:tcPr>
          <w:p w:rsidR="006D7330" w:rsidRDefault="006D7330">
            <w:r>
              <w:t xml:space="preserve">Беседа </w:t>
            </w:r>
          </w:p>
        </w:tc>
        <w:tc>
          <w:tcPr>
            <w:tcW w:w="2276" w:type="dxa"/>
          </w:tcPr>
          <w:p w:rsidR="006D7330" w:rsidRDefault="006D7330">
            <w:r>
              <w:t>Познакомить учащихся с звучанием колоколов. Уметь прослеживать мелодическую линию.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rPr>
          <w:trHeight w:val="258"/>
        </w:trPr>
        <w:tc>
          <w:tcPr>
            <w:tcW w:w="900" w:type="dxa"/>
          </w:tcPr>
          <w:p w:rsidR="006D7330" w:rsidRDefault="006D7330" w:rsidP="007261F5">
            <w:pPr>
              <w:jc w:val="center"/>
            </w:pPr>
            <w:r>
              <w:t>16.05</w:t>
            </w: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  <w:p w:rsidR="006D7330" w:rsidRDefault="006D7330" w:rsidP="007261F5">
            <w:pPr>
              <w:jc w:val="center"/>
            </w:pPr>
          </w:p>
        </w:tc>
        <w:tc>
          <w:tcPr>
            <w:tcW w:w="783" w:type="dxa"/>
          </w:tcPr>
          <w:p w:rsidR="006D7330" w:rsidRDefault="006D7330">
            <w:r>
              <w:t>33.</w:t>
            </w:r>
          </w:p>
        </w:tc>
        <w:tc>
          <w:tcPr>
            <w:tcW w:w="3717" w:type="dxa"/>
          </w:tcPr>
          <w:p w:rsidR="006D7330" w:rsidRDefault="006D7330">
            <w:r>
              <w:t>История русского народного костюма.</w:t>
            </w:r>
          </w:p>
        </w:tc>
        <w:tc>
          <w:tcPr>
            <w:tcW w:w="3236" w:type="dxa"/>
          </w:tcPr>
          <w:p w:rsidR="006D7330" w:rsidRDefault="006D7330">
            <w:r>
              <w:t>Во поле береза стояла. Иван Купала Виноград. Плач невесты отцу. Пляска. Во поле береза -3 варианта. Лучинушка. Как у нашей у Танюшки. Из-за луга хороводная</w:t>
            </w:r>
          </w:p>
        </w:tc>
        <w:tc>
          <w:tcPr>
            <w:tcW w:w="1984" w:type="dxa"/>
          </w:tcPr>
          <w:p w:rsidR="006D7330" w:rsidRDefault="006D7330">
            <w:r>
              <w:t>Урок-экскурсия</w:t>
            </w:r>
          </w:p>
        </w:tc>
        <w:tc>
          <w:tcPr>
            <w:tcW w:w="2276" w:type="dxa"/>
          </w:tcPr>
          <w:p w:rsidR="006D7330" w:rsidRDefault="006D7330">
            <w:r>
              <w:t>Знать основы русского народного костюма, учитывая областные особенности.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  <w:tr w:rsidR="006D7330" w:rsidTr="00C029EE">
        <w:trPr>
          <w:trHeight w:val="344"/>
        </w:trPr>
        <w:tc>
          <w:tcPr>
            <w:tcW w:w="900" w:type="dxa"/>
          </w:tcPr>
          <w:p w:rsidR="006D7330" w:rsidRDefault="006D7330" w:rsidP="007261F5">
            <w:pPr>
              <w:jc w:val="center"/>
            </w:pPr>
            <w:r>
              <w:t>23.05</w:t>
            </w:r>
          </w:p>
        </w:tc>
        <w:tc>
          <w:tcPr>
            <w:tcW w:w="783" w:type="dxa"/>
          </w:tcPr>
          <w:p w:rsidR="006D7330" w:rsidRDefault="006D7330">
            <w:r>
              <w:t>34.</w:t>
            </w:r>
          </w:p>
        </w:tc>
        <w:tc>
          <w:tcPr>
            <w:tcW w:w="3717" w:type="dxa"/>
          </w:tcPr>
          <w:p w:rsidR="006D7330" w:rsidRDefault="006D7330">
            <w:r>
              <w:t>Русские народные инструменты.</w:t>
            </w:r>
          </w:p>
        </w:tc>
        <w:tc>
          <w:tcPr>
            <w:tcW w:w="3236" w:type="dxa"/>
          </w:tcPr>
          <w:p w:rsidR="006D7330" w:rsidRDefault="006D7330">
            <w:r>
              <w:t>Пляска. Песня Садко. Хороводная песня из оперы «Садко». Выход Садко и хор. Пляски и песни скоморохов. Тонкая береза. Фома и Ерема.Частушки.</w:t>
            </w:r>
          </w:p>
        </w:tc>
        <w:tc>
          <w:tcPr>
            <w:tcW w:w="1984" w:type="dxa"/>
          </w:tcPr>
          <w:p w:rsidR="006D7330" w:rsidRDefault="006D7330">
            <w:r>
              <w:t>Урок-концерт</w:t>
            </w:r>
          </w:p>
        </w:tc>
        <w:tc>
          <w:tcPr>
            <w:tcW w:w="2276" w:type="dxa"/>
          </w:tcPr>
          <w:p w:rsidR="006D7330" w:rsidRDefault="006D7330">
            <w:r>
              <w:t> Уметь определять названия русских народных инструментов по их внешнему виду и тембровому звучанию.</w:t>
            </w:r>
          </w:p>
        </w:tc>
        <w:tc>
          <w:tcPr>
            <w:tcW w:w="2378" w:type="dxa"/>
          </w:tcPr>
          <w:p w:rsidR="006D7330" w:rsidRDefault="006D7330">
            <w:r>
              <w:t xml:space="preserve">групповая, </w:t>
            </w:r>
          </w:p>
          <w:p w:rsidR="006D7330" w:rsidRDefault="006D7330">
            <w:r>
              <w:t xml:space="preserve">индивидуальная </w:t>
            </w:r>
          </w:p>
        </w:tc>
      </w:tr>
    </w:tbl>
    <w:p w:rsidR="006D7330" w:rsidRDefault="006D7330" w:rsidP="00673AE8">
      <w:pPr>
        <w:jc w:val="center"/>
      </w:pPr>
    </w:p>
    <w:p w:rsidR="006D7330" w:rsidRDefault="006D7330" w:rsidP="00673AE8"/>
    <w:p w:rsidR="006D7330" w:rsidRDefault="006D7330" w:rsidP="00673AE8"/>
    <w:p w:rsidR="006D7330" w:rsidRDefault="006D7330" w:rsidP="00673AE8"/>
    <w:p w:rsidR="006D7330" w:rsidRDefault="006D7330" w:rsidP="00673AE8"/>
    <w:p w:rsidR="006D7330" w:rsidRDefault="006D7330" w:rsidP="00673AE8"/>
    <w:p w:rsidR="006D7330" w:rsidRDefault="006D7330"/>
    <w:sectPr w:rsidR="006D7330" w:rsidSect="00254A66">
      <w:headerReference w:type="default" r:id="rId7"/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30" w:rsidRDefault="006D7330" w:rsidP="00673AE8">
      <w:r>
        <w:separator/>
      </w:r>
    </w:p>
  </w:endnote>
  <w:endnote w:type="continuationSeparator" w:id="1">
    <w:p w:rsidR="006D7330" w:rsidRDefault="006D7330" w:rsidP="0067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30" w:rsidRDefault="006D73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30" w:rsidRDefault="006D7330" w:rsidP="00673AE8">
      <w:r>
        <w:separator/>
      </w:r>
    </w:p>
  </w:footnote>
  <w:footnote w:type="continuationSeparator" w:id="1">
    <w:p w:rsidR="006D7330" w:rsidRDefault="006D7330" w:rsidP="00673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30" w:rsidRDefault="006D7330" w:rsidP="00673AE8">
    <w:pPr>
      <w:pStyle w:val="Header"/>
      <w:jc w:val="center"/>
    </w:pPr>
    <w:r>
      <w:t>Павлова Галина Ивановна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3E5"/>
    <w:multiLevelType w:val="multilevel"/>
    <w:tmpl w:val="36BE7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8293E4A"/>
    <w:multiLevelType w:val="multilevel"/>
    <w:tmpl w:val="C774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70BC35DB"/>
    <w:multiLevelType w:val="multilevel"/>
    <w:tmpl w:val="8248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788131DB"/>
    <w:multiLevelType w:val="multilevel"/>
    <w:tmpl w:val="9A98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7E4D1CFA"/>
    <w:multiLevelType w:val="multilevel"/>
    <w:tmpl w:val="A0B6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E95"/>
    <w:rsid w:val="00144425"/>
    <w:rsid w:val="001931F0"/>
    <w:rsid w:val="00254A66"/>
    <w:rsid w:val="002B31CF"/>
    <w:rsid w:val="00376CBC"/>
    <w:rsid w:val="00434E95"/>
    <w:rsid w:val="004A45FB"/>
    <w:rsid w:val="00551FBC"/>
    <w:rsid w:val="00673AE8"/>
    <w:rsid w:val="006D7330"/>
    <w:rsid w:val="00702EEB"/>
    <w:rsid w:val="007261F5"/>
    <w:rsid w:val="00730B7A"/>
    <w:rsid w:val="007527DD"/>
    <w:rsid w:val="008806C4"/>
    <w:rsid w:val="00C029EE"/>
    <w:rsid w:val="00DD4287"/>
    <w:rsid w:val="00DF0738"/>
    <w:rsid w:val="00E84DBB"/>
    <w:rsid w:val="00EF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E8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link w:val="Heading1Char"/>
    <w:uiPriority w:val="99"/>
    <w:qFormat/>
    <w:rsid w:val="00673AE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3AE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673AE8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673AE8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73AE8"/>
    <w:rPr>
      <w:rFonts w:ascii="Times New Roman" w:hAnsi="Times New Roman" w:cs="Times New Roman"/>
      <w:b/>
      <w:bCs/>
      <w:sz w:val="24"/>
      <w:szCs w:val="24"/>
    </w:rPr>
  </w:style>
  <w:style w:type="character" w:styleId="Emphasis">
    <w:name w:val="Emphasis"/>
    <w:basedOn w:val="DefaultParagraphFont"/>
    <w:uiPriority w:val="99"/>
    <w:qFormat/>
    <w:rsid w:val="00673AE8"/>
    <w:rPr>
      <w:i/>
      <w:iCs/>
    </w:rPr>
  </w:style>
  <w:style w:type="character" w:styleId="Strong">
    <w:name w:val="Strong"/>
    <w:basedOn w:val="DefaultParagraphFont"/>
    <w:uiPriority w:val="99"/>
    <w:qFormat/>
    <w:rsid w:val="00673AE8"/>
    <w:rPr>
      <w:b/>
      <w:bCs/>
    </w:rPr>
  </w:style>
  <w:style w:type="paragraph" w:styleId="Header">
    <w:name w:val="header"/>
    <w:basedOn w:val="Normal"/>
    <w:link w:val="HeaderChar"/>
    <w:uiPriority w:val="99"/>
    <w:rsid w:val="00673AE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73AE8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673AE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73AE8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00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15</Pages>
  <Words>2044</Words>
  <Characters>11651</Characters>
  <Application>Microsoft Office Outlook</Application>
  <DocSecurity>0</DocSecurity>
  <Lines>0</Lines>
  <Paragraphs>0</Paragraphs>
  <ScaleCrop>false</ScaleCrop>
  <Company>SOHO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User</cp:lastModifiedBy>
  <cp:revision>7</cp:revision>
  <cp:lastPrinted>2019-12-04T11:20:00Z</cp:lastPrinted>
  <dcterms:created xsi:type="dcterms:W3CDTF">2017-10-09T09:02:00Z</dcterms:created>
  <dcterms:modified xsi:type="dcterms:W3CDTF">2019-12-04T11:25:00Z</dcterms:modified>
</cp:coreProperties>
</file>